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62" w:rsidRPr="00AE6146" w:rsidRDefault="00D44A62" w:rsidP="00D44A62">
      <w:pPr>
        <w:rPr>
          <w:rFonts w:ascii="Times New Roman" w:hAnsi="Times New Roman"/>
        </w:rPr>
      </w:pP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ДОГОВОР</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о подключении (технологическом присоединении) газоиспользующего</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оборудования к сети газораспределения в рамках догазификации котельных</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                                                                    "___"________________20__ г.</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(место заключения договора)                                                                           (дата заключения договора)</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(полное наименование газораспределительной организации)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именуемое в дальнейшем исполнителем, в лице</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(должность, фамилия, имя, отчество)</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действующего на основании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(наименование и реквизиты документов)</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с одной стороны, 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(полное наименование юридического лица, номер записи в Едином</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государственном реестре юридических лиц с указанием фамилии, имени,</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отчества лица, действующего от имени этого юридического лица,</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наименование и реквизиты документа, на основании которого он действует)</w:t>
      </w:r>
    </w:p>
    <w:p w:rsidR="00D44A62" w:rsidRPr="00AE6146" w:rsidRDefault="00D44A62" w:rsidP="00D44A62">
      <w:pPr>
        <w:pStyle w:val="af2"/>
        <w:rPr>
          <w:rFonts w:ascii="Times New Roman" w:hAnsi="Times New Roman" w:cs="Times New Roman"/>
          <w:sz w:val="22"/>
          <w:szCs w:val="22"/>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именуемый в дальнейшем заявителем, с другой стороны, 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_______________________________________________________________________________________,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(полное наименование единого оператора газификации или регионального</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оператора газификации)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вместе именуемые сторонами</w:t>
      </w:r>
      <w:hyperlink w:anchor="sub_111110" w:history="1">
        <w:r w:rsidRPr="00AE6146">
          <w:rPr>
            <w:rStyle w:val="ad"/>
            <w:rFonts w:ascii="Times New Roman" w:hAnsi="Times New Roman"/>
            <w:color w:val="auto"/>
            <w:sz w:val="22"/>
            <w:szCs w:val="22"/>
          </w:rPr>
          <w:t>(1)</w:t>
        </w:r>
      </w:hyperlink>
      <w:r w:rsidRPr="00AE6146">
        <w:rPr>
          <w:rFonts w:ascii="Times New Roman" w:hAnsi="Times New Roman" w:cs="Times New Roman"/>
          <w:sz w:val="22"/>
          <w:szCs w:val="22"/>
        </w:rPr>
        <w:t>,    заключили    настоящий    договор  о нижеследующем:</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after="0"/>
        <w:ind w:firstLine="567"/>
        <w:rPr>
          <w:rFonts w:ascii="Times New Roman" w:hAnsi="Times New Roman" w:cs="Times New Roman"/>
          <w:color w:val="auto"/>
        </w:rPr>
      </w:pPr>
      <w:r w:rsidRPr="00AE6146">
        <w:rPr>
          <w:rFonts w:ascii="Times New Roman" w:hAnsi="Times New Roman" w:cs="Times New Roman"/>
          <w:color w:val="auto"/>
        </w:rPr>
        <w:t>I. Предмет договора</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 По договору о подключении (технологическом присоединении) газоиспользующего оборудования к сети газораспределения в рамках догазификации котельных (далее - договор) исполнитель обязуется осуществить подключение (технологическое присоединение) газоиспользующего оборудования, расположенного в использующей газ в качестве топлива котельной, принадлежащий заявителю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газа____________________________________________________________________________________</w:t>
      </w:r>
    </w:p>
    <w:p w:rsidR="00D44A62" w:rsidRPr="00AE6146" w:rsidRDefault="00D44A62" w:rsidP="00D44A62">
      <w:pPr>
        <w:spacing w:after="0" w:line="240" w:lineRule="auto"/>
        <w:ind w:firstLine="567"/>
        <w:jc w:val="center"/>
        <w:rPr>
          <w:rFonts w:ascii="Times New Roman" w:hAnsi="Times New Roman"/>
        </w:rPr>
      </w:pPr>
      <w:r w:rsidRPr="00AE6146">
        <w:rPr>
          <w:rFonts w:ascii="Times New Roman" w:hAnsi="Times New Roman"/>
        </w:rPr>
        <w:t>(наименование и адрес котельной)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(далее - котельная)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w:t>
      </w:r>
    </w:p>
    <w:p w:rsidR="00D44A62" w:rsidRPr="00AE6146" w:rsidRDefault="00D44A62" w:rsidP="00D44A62">
      <w:pPr>
        <w:pStyle w:val="afc"/>
        <w:ind w:firstLine="567"/>
        <w:jc w:val="both"/>
        <w:rPr>
          <w:rFonts w:ascii="Times New Roman" w:hAnsi="Times New Roman" w:cs="Times New Roman"/>
        </w:rPr>
      </w:pPr>
      <w:r w:rsidRPr="00AE6146">
        <w:rPr>
          <w:rFonts w:ascii="Times New Roman" w:hAnsi="Times New Roman" w:cs="Times New Roman"/>
        </w:rPr>
        <w:t>________________________________________________________________________,</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(указать область, район, населенный пункт, улицу, дом и (или) кадастровый номер и адрес земельного участка)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а единый оператор газификации или региональный оператор газификации обеспечить подключение (технологическое присоединение) объекта капитального строительства к сети газораспределения.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lastRenderedPageBreak/>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anchor="sub_101000" w:history="1">
        <w:r w:rsidRPr="00AE6146">
          <w:rPr>
            <w:rStyle w:val="ad"/>
            <w:rFonts w:ascii="Times New Roman" w:hAnsi="Times New Roman"/>
            <w:color w:val="auto"/>
          </w:rPr>
          <w:t>приложению N 1</w:t>
        </w:r>
      </w:hyperlink>
      <w:r w:rsidRPr="00AE6146">
        <w:rPr>
          <w:rFonts w:ascii="Times New Roman" w:hAnsi="Times New Roman"/>
        </w:rPr>
        <w:t xml:space="preserve"> (далее - технические условия), являющимися неотъемлемой частью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составляет__________со дня заключения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Последний день срока, установленного в </w:t>
      </w:r>
      <w:hyperlink w:anchor="sub_100003" w:history="1">
        <w:r w:rsidRPr="00AE6146">
          <w:rPr>
            <w:rStyle w:val="ad"/>
            <w:rFonts w:ascii="Times New Roman" w:hAnsi="Times New Roman"/>
            <w:color w:val="auto"/>
          </w:rPr>
          <w:t>абзаце первом</w:t>
        </w:r>
      </w:hyperlink>
      <w:r w:rsidRPr="00AE6146">
        <w:rPr>
          <w:rFonts w:ascii="Times New Roman" w:hAnsi="Times New Roman"/>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after="0"/>
        <w:ind w:firstLine="567"/>
        <w:rPr>
          <w:rFonts w:ascii="Times New Roman" w:hAnsi="Times New Roman" w:cs="Times New Roman"/>
          <w:color w:val="auto"/>
        </w:rPr>
      </w:pPr>
      <w:r w:rsidRPr="00AE6146">
        <w:rPr>
          <w:rFonts w:ascii="Times New Roman" w:hAnsi="Times New Roman" w:cs="Times New Roman"/>
          <w:color w:val="auto"/>
        </w:rPr>
        <w:t>II. Обязанности и права сторон</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4. Исполнитель обязан: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надлежащим образом исполнить обязательства по договору;</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sub_101000" w:history="1">
        <w:r w:rsidRPr="00AE6146">
          <w:rPr>
            <w:rStyle w:val="ad"/>
            <w:rFonts w:ascii="Times New Roman" w:hAnsi="Times New Roman"/>
            <w:color w:val="auto"/>
          </w:rPr>
          <w:t>приложение N 1</w:t>
        </w:r>
      </w:hyperlink>
      <w:r w:rsidRPr="00AE6146">
        <w:rPr>
          <w:rFonts w:ascii="Times New Roman" w:hAnsi="Times New Roman"/>
        </w:rPr>
        <w:t xml:space="preserve"> к договору);</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sub_100003" w:history="1">
        <w:r w:rsidRPr="00AE6146">
          <w:rPr>
            <w:rStyle w:val="ad"/>
            <w:rFonts w:ascii="Times New Roman" w:hAnsi="Times New Roman"/>
            <w:color w:val="auto"/>
          </w:rPr>
          <w:t>пунктом 3</w:t>
        </w:r>
      </w:hyperlink>
      <w:r w:rsidRPr="00AE6146">
        <w:rPr>
          <w:rFonts w:ascii="Times New Roman" w:hAnsi="Times New Roman"/>
        </w:rPr>
        <w:t xml:space="preserve"> договора (при необходимости выполнения таких мероприятий);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sub_100003" w:history="1">
        <w:r w:rsidRPr="00AE6146">
          <w:rPr>
            <w:rStyle w:val="ad"/>
            <w:rFonts w:ascii="Times New Roman" w:hAnsi="Times New Roman"/>
            <w:color w:val="auto"/>
          </w:rPr>
          <w:t>пунктом 3</w:t>
        </w:r>
      </w:hyperlink>
      <w:r w:rsidRPr="00AE6146">
        <w:rPr>
          <w:rFonts w:ascii="Times New Roman" w:hAnsi="Times New Roman"/>
        </w:rPr>
        <w:t xml:space="preserve">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CMC-сообщение на телефон, вручение на руки);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в случае поступления в соответствии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AE6146">
          <w:rPr>
            <w:rStyle w:val="ad"/>
            <w:rFonts w:ascii="Times New Roman" w:hAnsi="Times New Roman"/>
            <w:color w:val="auto"/>
          </w:rPr>
          <w:t>постановлением</w:t>
        </w:r>
      </w:hyperlink>
      <w:r w:rsidRPr="00AE6146">
        <w:rPr>
          <w:rFonts w:ascii="Times New Roman" w:hAnsi="Times New Roman"/>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w:t>
      </w:r>
      <w:r w:rsidRPr="00AE6146">
        <w:rPr>
          <w:rFonts w:ascii="Times New Roman" w:hAnsi="Times New Roman"/>
        </w:rPr>
        <w:lastRenderedPageBreak/>
        <w:t>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5. Исполнитель вправе: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sub_810084" w:history="1">
        <w:r w:rsidRPr="00AE6146">
          <w:rPr>
            <w:rStyle w:val="ad"/>
            <w:rFonts w:ascii="Times New Roman" w:hAnsi="Times New Roman"/>
            <w:color w:val="auto"/>
          </w:rPr>
          <w:t>подпункте "а" пункта 72</w:t>
        </w:r>
      </w:hyperlink>
      <w:r w:rsidRPr="00AE6146">
        <w:rPr>
          <w:rFonts w:ascii="Times New Roman" w:hAnsi="Times New Roman"/>
        </w:rPr>
        <w:t xml:space="preserve"> Правил;</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6. Заявитель обязан: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в случае поступления в соответствии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уведомить исполнителя о выполнении технических условий в порядке, определенном договором;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подписать акт о готовности в день его составления исполнителем.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7. Заявитель вправе: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lastRenderedPageBreak/>
        <w:t xml:space="preserve">направить в соответствии с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8. Единый оператор газификации или региональный оператор газификации обязан: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after="0"/>
        <w:ind w:firstLine="567"/>
        <w:rPr>
          <w:rFonts w:ascii="Times New Roman" w:hAnsi="Times New Roman" w:cs="Times New Roman"/>
          <w:color w:val="auto"/>
        </w:rPr>
      </w:pPr>
      <w:r w:rsidRPr="00AE6146">
        <w:rPr>
          <w:rFonts w:ascii="Times New Roman" w:hAnsi="Times New Roman" w:cs="Times New Roman"/>
          <w:color w:val="auto"/>
        </w:rPr>
        <w:t>III. Плата за подключение (технологическое присоединение) и порядок расчетов</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12. Размер платы за подключение (технологическое присоединение) (далее - плата) определяется в соответствии с решением</w:t>
      </w:r>
      <w:r w:rsidRPr="00AE6146">
        <w:rPr>
          <w:rFonts w:ascii="Times New Roman" w:hAnsi="Times New Roman"/>
          <w:vertAlign w:val="superscript"/>
        </w:rPr>
        <w:t> </w:t>
      </w:r>
      <w:hyperlink w:anchor="sub_111112" w:history="1">
        <w:r w:rsidRPr="00AE6146">
          <w:rPr>
            <w:rStyle w:val="ad"/>
            <w:rFonts w:ascii="Times New Roman" w:hAnsi="Times New Roman"/>
            <w:color w:val="auto"/>
            <w:vertAlign w:val="superscript"/>
          </w:rPr>
          <w:t>2</w:t>
        </w:r>
      </w:hyperlink>
    </w:p>
    <w:p w:rsidR="00D44A62" w:rsidRPr="00AE6146" w:rsidRDefault="00D44A62" w:rsidP="00D44A62">
      <w:pPr>
        <w:pStyle w:val="afc"/>
        <w:ind w:firstLine="567"/>
        <w:jc w:val="both"/>
        <w:rPr>
          <w:rFonts w:ascii="Times New Roman" w:hAnsi="Times New Roman" w:cs="Times New Roman"/>
        </w:rPr>
      </w:pPr>
      <w:r w:rsidRPr="00AE6146">
        <w:rPr>
          <w:rFonts w:ascii="Times New Roman" w:hAnsi="Times New Roman" w:cs="Times New Roman"/>
        </w:rPr>
        <w:t>_________________________________________________________________________</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(наименование исполнительного органа субъекта Российской Федерации в области государственного регулирования цен (тарифов)</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от ___________ N ________ и составляет __________ рублей ___ копеек, в том числе налог на добавленную стоимость _______рублей_______копеек (сумма прописью)</w:t>
      </w:r>
      <w:r w:rsidRPr="00AE6146">
        <w:rPr>
          <w:rFonts w:ascii="Times New Roman" w:hAnsi="Times New Roman"/>
          <w:vertAlign w:val="superscript"/>
        </w:rPr>
        <w:t> </w:t>
      </w:r>
      <w:hyperlink w:anchor="sub_111113" w:history="1">
        <w:r w:rsidRPr="00AE6146">
          <w:rPr>
            <w:rStyle w:val="ad"/>
            <w:rFonts w:ascii="Times New Roman" w:hAnsi="Times New Roman"/>
            <w:color w:val="auto"/>
            <w:vertAlign w:val="superscript"/>
          </w:rPr>
          <w:t>3</w:t>
        </w:r>
      </w:hyperlink>
      <w:r w:rsidRPr="00AE6146">
        <w:rPr>
          <w:rFonts w:ascii="Times New Roman" w:hAnsi="Times New Roman"/>
        </w:rPr>
        <w:t>, а также стоимостью газоиспользующего оборудования и (или) прибора учета газа.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13. Внесение платы осуществляется заявителем в следующем порядке:</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50 процентов платы, что составляет _________рублей _______копеек, в том числе налог на добавленную стоимость_________рублей______копеек (сумма прописью), вносится в течение 11 рабочих дней со дня заключения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50 процентов платы, что составляет ___________рублей ______копеек, в том числе налог на добавленную стоимость ___________рублей _____копеек (сумма прописью), вносится в течение 11 рабочих дней со дня подписания акта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14. Размер платы и порядок расчета за поставку газоиспользующего оборудования и (или) поставку прибора учета газа определяется в соответствии с </w:t>
      </w:r>
      <w:hyperlink r:id="rId9" w:history="1">
        <w:r w:rsidRPr="00AE6146">
          <w:rPr>
            <w:rStyle w:val="ad"/>
            <w:rFonts w:ascii="Times New Roman" w:hAnsi="Times New Roman"/>
            <w:color w:val="auto"/>
          </w:rPr>
          <w:t>гражданским законодательством</w:t>
        </w:r>
      </w:hyperlink>
      <w:r w:rsidRPr="00AE6146">
        <w:rPr>
          <w:rFonts w:ascii="Times New Roman" w:hAnsi="Times New Roman"/>
        </w:rPr>
        <w:t>.</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after="0"/>
        <w:ind w:firstLine="567"/>
        <w:rPr>
          <w:rFonts w:ascii="Times New Roman" w:hAnsi="Times New Roman" w:cs="Times New Roman"/>
          <w:color w:val="auto"/>
        </w:rPr>
      </w:pPr>
      <w:r w:rsidRPr="00AE6146">
        <w:rPr>
          <w:rFonts w:ascii="Times New Roman" w:hAnsi="Times New Roman" w:cs="Times New Roman"/>
          <w:color w:val="auto"/>
        </w:rPr>
        <w:t>IV. Ответственность сторон</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lastRenderedPageBreak/>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after="0"/>
        <w:ind w:firstLine="567"/>
        <w:rPr>
          <w:rFonts w:ascii="Times New Roman" w:hAnsi="Times New Roman" w:cs="Times New Roman"/>
          <w:color w:val="auto"/>
        </w:rPr>
      </w:pPr>
      <w:r w:rsidRPr="00AE6146">
        <w:rPr>
          <w:rFonts w:ascii="Times New Roman" w:hAnsi="Times New Roman" w:cs="Times New Roman"/>
          <w:color w:val="auto"/>
        </w:rPr>
        <w:t>V. Порядок мониторинга выполнения технических условий</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17. Мониторинг выполнения заявителем технических условий не проводится в случае обращения заявителя в соответствии с </w:t>
      </w:r>
      <w:hyperlink w:anchor="sub_1012" w:history="1">
        <w:r w:rsidRPr="00AE6146">
          <w:rPr>
            <w:rStyle w:val="ad"/>
            <w:rFonts w:ascii="Times New Roman" w:hAnsi="Times New Roman"/>
            <w:color w:val="auto"/>
          </w:rPr>
          <w:t>пунктом 12</w:t>
        </w:r>
      </w:hyperlink>
      <w:r w:rsidRPr="00AE6146">
        <w:rPr>
          <w:rFonts w:ascii="Times New Roman" w:hAnsi="Times New Roman"/>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20. Порядок осуществления мониторинга выполнения заявителем технических условий включает следующие мероприятия: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а) подача заявителем уведомления о выполнении технических условий с приложением документов в соответствии с </w:t>
      </w:r>
      <w:hyperlink w:anchor="sub_100021" w:history="1">
        <w:r w:rsidRPr="00AE6146">
          <w:rPr>
            <w:rStyle w:val="ad"/>
            <w:rFonts w:ascii="Times New Roman" w:hAnsi="Times New Roman"/>
            <w:color w:val="auto"/>
          </w:rPr>
          <w:t>пунктом 21</w:t>
        </w:r>
      </w:hyperlink>
      <w:r w:rsidRPr="00AE6146">
        <w:rPr>
          <w:rFonts w:ascii="Times New Roman" w:hAnsi="Times New Roman"/>
        </w:rPr>
        <w:t xml:space="preserve">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б) проверка исполнителем документов, поданных заявителем вместе с уведомлением о выполнении технических условий;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е) проверка исполнителем наличия прибора учета газа, соответствующего обязательным требованиям, установленным </w:t>
      </w:r>
      <w:hyperlink r:id="rId10" w:history="1">
        <w:r w:rsidRPr="00AE6146">
          <w:rPr>
            <w:rStyle w:val="ad"/>
            <w:rFonts w:ascii="Times New Roman" w:hAnsi="Times New Roman"/>
            <w:color w:val="auto"/>
          </w:rPr>
          <w:t>законодательством</w:t>
        </w:r>
      </w:hyperlink>
      <w:r w:rsidRPr="00AE6146">
        <w:rPr>
          <w:rFonts w:ascii="Times New Roman" w:hAnsi="Times New Roman"/>
        </w:rPr>
        <w:t xml:space="preserve"> Российской Федерации о техническом регулировании;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21. Для осуществления мониторинга выполнения заявителем технических условий заявитель не позднее ________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1" w:history="1">
        <w:r w:rsidRPr="00AE6146">
          <w:rPr>
            <w:rStyle w:val="ad"/>
            <w:rFonts w:ascii="Times New Roman" w:hAnsi="Times New Roman"/>
            <w:color w:val="auto"/>
          </w:rPr>
          <w:t>пунктом 95</w:t>
        </w:r>
      </w:hyperlink>
      <w:r w:rsidRPr="00AE6146">
        <w:rPr>
          <w:rFonts w:ascii="Times New Roman" w:hAnsi="Times New Roman"/>
        </w:rPr>
        <w:t xml:space="preserve"> технического регламента о безопасности сетей газораспределения и газопотребления, утвержденного </w:t>
      </w:r>
      <w:hyperlink r:id="rId12" w:history="1">
        <w:r w:rsidRPr="00AE6146">
          <w:rPr>
            <w:rStyle w:val="ad"/>
            <w:rFonts w:ascii="Times New Roman" w:hAnsi="Times New Roman"/>
            <w:color w:val="auto"/>
          </w:rPr>
          <w:t>постановлением</w:t>
        </w:r>
      </w:hyperlink>
      <w:r w:rsidRPr="00AE6146">
        <w:rPr>
          <w:rFonts w:ascii="Times New Roman" w:hAnsi="Times New Roman"/>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22. По результатам мониторинга выполнения заявителем технических условий уполномоченной организацией составляется акт о готовности.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23. Акт о готовности составляется и подписывается заявителем и уполномоченной организацией непосредственно в день проведения осмотра.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24. При невыполнении требований технических условий исполнитель в письменной форме уведомляет об этом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Акт о готовности подписывается после устранения всех замечаний, направленных исполнителем.</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_________ дней со дня получения указанных замечаний.</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w:t>
      </w:r>
      <w:r w:rsidRPr="00AE6146">
        <w:rPr>
          <w:rFonts w:ascii="Times New Roman" w:hAnsi="Times New Roman"/>
        </w:rPr>
        <w:lastRenderedPageBreak/>
        <w:t>любым способом (почтовое отправление, электронное сообщение по адресу электронной почты заявителя (при наличии), личный кабинет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after="0"/>
        <w:ind w:firstLine="567"/>
        <w:rPr>
          <w:rFonts w:ascii="Times New Roman" w:hAnsi="Times New Roman" w:cs="Times New Roman"/>
          <w:color w:val="auto"/>
        </w:rPr>
      </w:pPr>
      <w:r w:rsidRPr="00AE6146">
        <w:rPr>
          <w:rFonts w:ascii="Times New Roman" w:hAnsi="Times New Roman" w:cs="Times New Roman"/>
          <w:color w:val="auto"/>
        </w:rPr>
        <w:t>VI. Разграничение имущественной принадлежности сетей газораспределения и газопотребления и эксплуатационной ответственности сторон</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after="0"/>
        <w:ind w:firstLine="567"/>
        <w:rPr>
          <w:rFonts w:ascii="Times New Roman" w:hAnsi="Times New Roman" w:cs="Times New Roman"/>
          <w:color w:val="auto"/>
        </w:rPr>
      </w:pPr>
      <w:r w:rsidRPr="00AE6146">
        <w:rPr>
          <w:rFonts w:ascii="Times New Roman" w:hAnsi="Times New Roman" w:cs="Times New Roman"/>
          <w:color w:val="auto"/>
        </w:rPr>
        <w:t>VII. Условия изменения и расторжения договора</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pStyle w:val="1"/>
        <w:spacing w:after="0"/>
        <w:ind w:firstLine="567"/>
        <w:rPr>
          <w:rFonts w:ascii="Times New Roman" w:hAnsi="Times New Roman" w:cs="Times New Roman"/>
          <w:color w:val="auto"/>
        </w:rPr>
      </w:pPr>
      <w:r w:rsidRPr="00AE6146">
        <w:rPr>
          <w:rFonts w:ascii="Times New Roman" w:hAnsi="Times New Roman" w:cs="Times New Roman"/>
          <w:color w:val="auto"/>
        </w:rPr>
        <w:t>VIII. Заключительные положения</w:t>
      </w:r>
    </w:p>
    <w:p w:rsidR="00D44A62" w:rsidRPr="00AE6146" w:rsidRDefault="00D44A62" w:rsidP="00D44A62">
      <w:pPr>
        <w:spacing w:after="0" w:line="240" w:lineRule="auto"/>
        <w:ind w:firstLine="567"/>
        <w:jc w:val="both"/>
        <w:rPr>
          <w:rFonts w:ascii="Times New Roman" w:hAnsi="Times New Roman"/>
        </w:rPr>
      </w:pP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31. Термины и определения, применяемые в договоре, понимаются в соответствии с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32. По вопросам, не урегулированным договором, стороны руководствуются законодательством Российской Федерации.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w:t>
      </w:r>
      <w:hyperlink r:id="rId13" w:history="1">
        <w:r w:rsidRPr="00AE6146">
          <w:rPr>
            <w:rStyle w:val="ad"/>
            <w:rFonts w:ascii="Times New Roman" w:hAnsi="Times New Roman"/>
            <w:color w:val="auto"/>
          </w:rPr>
          <w:t>электронной цифровой подписи</w:t>
        </w:r>
      </w:hyperlink>
      <w:r w:rsidRPr="00AE6146">
        <w:rPr>
          <w:rFonts w:ascii="Times New Roman" w:hAnsi="Times New Roman"/>
        </w:rPr>
        <w:t>,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Датой поступления договора исполнителю является: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направлении договора почтовым отправлением - дата передачи почтового отправления исполнителю организацией почтовой связи;</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передаче договора нарочным - дата отметки исполнителя о дате получения договора, проставленная на экземпляре договора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35. Договор составлен и подписан в 3 экземплярах, по одному для каждой из сторон.</w:t>
      </w:r>
    </w:p>
    <w:p w:rsidR="00D44A62" w:rsidRPr="00AE6146" w:rsidRDefault="00D44A62" w:rsidP="00D44A62">
      <w:pPr>
        <w:spacing w:after="0" w:line="240" w:lineRule="auto"/>
        <w:ind w:firstLine="567"/>
        <w:jc w:val="both"/>
        <w:rPr>
          <w:rFonts w:ascii="Times New Roman" w:hAnsi="Times New Roman"/>
        </w:rPr>
      </w:pPr>
      <w:r w:rsidRPr="00AE6146">
        <w:rPr>
          <w:rFonts w:ascii="Times New Roman" w:hAnsi="Times New Roman"/>
        </w:rPr>
        <w:t xml:space="preserve">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w:t>
      </w:r>
      <w:hyperlink r:id="rId14" w:history="1">
        <w:r w:rsidRPr="00AE6146">
          <w:rPr>
            <w:rStyle w:val="ad"/>
            <w:rFonts w:ascii="Times New Roman" w:hAnsi="Times New Roman"/>
            <w:color w:val="auto"/>
          </w:rPr>
          <w:t>электронной подписью</w:t>
        </w:r>
      </w:hyperlink>
      <w:r w:rsidRPr="00AE6146">
        <w:rPr>
          <w:rFonts w:ascii="Times New Roman" w:hAnsi="Times New Roman"/>
        </w:rPr>
        <w:t xml:space="preserve">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44A62" w:rsidRPr="00AE6146" w:rsidRDefault="00D44A62" w:rsidP="00D44A62">
      <w:pPr>
        <w:rPr>
          <w:rFonts w:ascii="Times New Roman" w:hAnsi="Times New Roman"/>
        </w:rPr>
      </w:pPr>
    </w:p>
    <w:p w:rsidR="00D44A62" w:rsidRPr="00AE6146" w:rsidRDefault="00D44A62" w:rsidP="00D44A62">
      <w:pPr>
        <w:pStyle w:val="1"/>
        <w:rPr>
          <w:rFonts w:ascii="Times New Roman" w:hAnsi="Times New Roman" w:cs="Times New Roman"/>
          <w:color w:val="auto"/>
        </w:rPr>
      </w:pPr>
      <w:r w:rsidRPr="00AE6146">
        <w:rPr>
          <w:rFonts w:ascii="Times New Roman" w:hAnsi="Times New Roman" w:cs="Times New Roman"/>
          <w:color w:val="auto"/>
        </w:rPr>
        <w:t>Реквизиты сторон</w:t>
      </w:r>
      <w:r w:rsidRPr="00AE6146">
        <w:rPr>
          <w:rFonts w:ascii="Times New Roman" w:hAnsi="Times New Roman" w:cs="Times New Roman"/>
          <w:color w:val="auto"/>
          <w:vertAlign w:val="superscript"/>
        </w:rPr>
        <w:t> </w:t>
      </w:r>
      <w:hyperlink w:anchor="sub_111114" w:history="1">
        <w:r w:rsidRPr="00AE6146">
          <w:rPr>
            <w:rStyle w:val="ad"/>
            <w:rFonts w:ascii="Times New Roman" w:hAnsi="Times New Roman"/>
            <w:b w:val="0"/>
            <w:bCs w:val="0"/>
            <w:color w:val="auto"/>
            <w:vertAlign w:val="superscript"/>
          </w:rPr>
          <w:t>4</w:t>
        </w:r>
      </w:hyperlink>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lastRenderedPageBreak/>
        <w:t xml:space="preserve">      Исполнитель                                           Заявитель                                 Единый оператор газификации </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             _____________________                     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(наименование                            (полное наименование                            (наименование единого</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газораспределительной                    юридического лица)                              оператора газификации)</w:t>
      </w:r>
    </w:p>
    <w:p w:rsidR="00D44A62" w:rsidRPr="00AE6146" w:rsidRDefault="00D44A62" w:rsidP="00D44A62">
      <w:pPr>
        <w:pStyle w:val="af2"/>
        <w:rPr>
          <w:rFonts w:ascii="Times New Roman" w:hAnsi="Times New Roman"/>
        </w:rPr>
      </w:pPr>
      <w:r w:rsidRPr="00AE6146">
        <w:rPr>
          <w:rFonts w:ascii="Times New Roman" w:hAnsi="Times New Roman" w:cs="Times New Roman"/>
          <w:sz w:val="22"/>
          <w:szCs w:val="22"/>
        </w:rPr>
        <w:t xml:space="preserve">      организации)                              </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             _____________________                      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(место нахождения,                     (номер записи в Едином                         (место нахождения, адрес</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адрес организации)                            государственном                                         организации)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реестре юридических</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лиц)</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ИНН/КПП                                      ИНН/КПП                                              ИНН/КПП</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                    __________________                            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р/с________________                   р/с________________                           р/с________________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к/с________________                   к/с________________                           к/с________________</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            _____________________                       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            _____________________                      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(должность, фамилия,   (                должность, фамилия,                         (должность, фамилия, имя,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имя, отчество лица,                          имя, отчество лица,                                   отчество лица,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действующего от имени              действующего от имени                         действующего от имени</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газораспределительной                    юридического лица)                               единого оператора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организации)                                                                                                        газификации)</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(место нахождения и адрес)</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______________________                _____________________                   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(подпись)                                                   (подпись)                                               (подпись)</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r w:rsidRPr="00AE6146">
        <w:rPr>
          <w:rFonts w:ascii="Times New Roman" w:hAnsi="Times New Roman"/>
          <w:vertAlign w:val="superscript"/>
        </w:rPr>
        <w:t>1</w:t>
      </w:r>
      <w:r w:rsidRPr="00AE6146">
        <w:rPr>
          <w:rFonts w:ascii="Times New Roman" w:hAnsi="Times New Roman"/>
        </w:rPr>
        <w:t xml:space="preserve">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D44A62" w:rsidRPr="00AE6146" w:rsidRDefault="00D44A62" w:rsidP="00D44A62">
      <w:pPr>
        <w:rPr>
          <w:rFonts w:ascii="Times New Roman" w:hAnsi="Times New Roman"/>
        </w:rPr>
      </w:pPr>
      <w:r w:rsidRPr="00AE6146">
        <w:rPr>
          <w:rFonts w:ascii="Times New Roman" w:hAnsi="Times New Roman"/>
          <w:vertAlign w:val="superscript"/>
        </w:rPr>
        <w:t>2</w:t>
      </w:r>
      <w:r w:rsidRPr="00AE6146">
        <w:rPr>
          <w:rFonts w:ascii="Times New Roman" w:hAnsi="Times New Roman"/>
        </w:rPr>
        <w:t xml:space="preserve"> За исключением платы за поставку газоиспользующего оборудования и (или) поставку прибора учета газа.</w:t>
      </w:r>
    </w:p>
    <w:p w:rsidR="00D44A62" w:rsidRPr="00AE6146" w:rsidRDefault="00D44A62" w:rsidP="00D44A62">
      <w:pPr>
        <w:rPr>
          <w:rFonts w:ascii="Times New Roman" w:hAnsi="Times New Roman"/>
        </w:rPr>
      </w:pPr>
      <w:r w:rsidRPr="00AE6146">
        <w:rPr>
          <w:rFonts w:ascii="Times New Roman" w:hAnsi="Times New Roman"/>
          <w:vertAlign w:val="superscript"/>
        </w:rPr>
        <w:t>3</w:t>
      </w:r>
      <w:r w:rsidRPr="00AE6146">
        <w:rPr>
          <w:rFonts w:ascii="Times New Roman" w:hAnsi="Times New Roman"/>
        </w:rPr>
        <w:t xml:space="preserve">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44A62" w:rsidRPr="00AE6146" w:rsidRDefault="00D44A62" w:rsidP="00D44A62">
      <w:pPr>
        <w:rPr>
          <w:rFonts w:ascii="Times New Roman" w:hAnsi="Times New Roman"/>
        </w:rPr>
      </w:pPr>
      <w:r w:rsidRPr="00AE6146">
        <w:rPr>
          <w:rFonts w:ascii="Times New Roman" w:hAnsi="Times New Roman"/>
          <w:vertAlign w:val="superscript"/>
        </w:rPr>
        <w:t>4</w:t>
      </w:r>
      <w:r w:rsidRPr="00AE6146">
        <w:rPr>
          <w:rFonts w:ascii="Times New Roman" w:hAnsi="Times New Roman"/>
        </w:rPr>
        <w:t xml:space="preserve"> Договор может быть заключен в электронной форме или на бумажном носителе.</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Style w:val="ac"/>
          <w:rFonts w:ascii="Times New Roman" w:hAnsi="Times New Roman"/>
          <w:bCs/>
          <w:color w:val="auto"/>
        </w:rPr>
      </w:pPr>
    </w:p>
    <w:p w:rsidR="00D44A62" w:rsidRPr="00AE6146" w:rsidRDefault="00D44A62" w:rsidP="00D44A62">
      <w:pPr>
        <w:ind w:firstLine="698"/>
        <w:jc w:val="right"/>
        <w:rPr>
          <w:rFonts w:ascii="Times New Roman" w:hAnsi="Times New Roman"/>
        </w:rPr>
      </w:pPr>
      <w:bookmarkStart w:id="0" w:name="_GoBack"/>
      <w:bookmarkEnd w:id="0"/>
      <w:r w:rsidRPr="00AE6146">
        <w:rPr>
          <w:rStyle w:val="ac"/>
          <w:rFonts w:ascii="Times New Roman" w:hAnsi="Times New Roman"/>
          <w:bCs/>
          <w:color w:val="auto"/>
        </w:rPr>
        <w:lastRenderedPageBreak/>
        <w:t>Приложение</w:t>
      </w:r>
      <w:r w:rsidRPr="00AE6146">
        <w:rPr>
          <w:rStyle w:val="ac"/>
          <w:rFonts w:ascii="Times New Roman" w:hAnsi="Times New Roman"/>
          <w:bCs/>
          <w:color w:val="auto"/>
        </w:rPr>
        <w:br/>
        <w:t xml:space="preserve">к </w:t>
      </w:r>
      <w:r w:rsidRPr="006624C4">
        <w:rPr>
          <w:rStyle w:val="ad"/>
          <w:rFonts w:ascii="Times New Roman" w:hAnsi="Times New Roman"/>
          <w:b/>
          <w:color w:val="auto"/>
        </w:rPr>
        <w:t>договору</w:t>
      </w:r>
      <w:r w:rsidRPr="00AE6146">
        <w:rPr>
          <w:rStyle w:val="ac"/>
          <w:rFonts w:ascii="Times New Roman" w:hAnsi="Times New Roman"/>
          <w:bCs/>
          <w:color w:val="auto"/>
        </w:rPr>
        <w:t xml:space="preserve"> о подключении</w:t>
      </w:r>
      <w:r w:rsidRPr="00AE6146">
        <w:rPr>
          <w:rStyle w:val="ac"/>
          <w:rFonts w:ascii="Times New Roman" w:hAnsi="Times New Roman"/>
          <w:bCs/>
          <w:color w:val="auto"/>
        </w:rPr>
        <w:br/>
        <w:t>(технологическом присоединении)</w:t>
      </w:r>
      <w:r w:rsidRPr="00AE6146">
        <w:rPr>
          <w:rStyle w:val="ac"/>
          <w:rFonts w:ascii="Times New Roman" w:hAnsi="Times New Roman"/>
          <w:bCs/>
          <w:color w:val="auto"/>
        </w:rPr>
        <w:br/>
        <w:t>газоиспользующего оборудования</w:t>
      </w:r>
      <w:r w:rsidRPr="00AE6146">
        <w:rPr>
          <w:rStyle w:val="ac"/>
          <w:rFonts w:ascii="Times New Roman" w:hAnsi="Times New Roman"/>
          <w:bCs/>
          <w:color w:val="auto"/>
        </w:rPr>
        <w:br/>
        <w:t>к сети газораспределения</w:t>
      </w:r>
      <w:r w:rsidRPr="00AE6146">
        <w:rPr>
          <w:rStyle w:val="ac"/>
          <w:rFonts w:ascii="Times New Roman" w:hAnsi="Times New Roman"/>
          <w:bCs/>
          <w:color w:val="auto"/>
        </w:rPr>
        <w:br/>
        <w:t>в рамках догазификации котельных</w:t>
      </w:r>
      <w:r w:rsidRPr="00AE6146">
        <w:rPr>
          <w:rStyle w:val="ac"/>
          <w:rFonts w:ascii="Times New Roman" w:hAnsi="Times New Roman"/>
          <w:bCs/>
          <w:color w:val="auto"/>
        </w:rPr>
        <w:br/>
        <w:t>(форма)</w:t>
      </w:r>
    </w:p>
    <w:p w:rsidR="00D44A62" w:rsidRPr="00AE6146" w:rsidRDefault="00D44A62" w:rsidP="00D44A62">
      <w:pPr>
        <w:rPr>
          <w:rFonts w:ascii="Times New Roman" w:hAnsi="Times New Roman"/>
        </w:rPr>
      </w:pP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ТЕХНИЧЕСКИЕ УСЛОВИЯ</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на подключение (технологическое присоединение) газоиспользующего</w:t>
      </w:r>
    </w:p>
    <w:p w:rsidR="00D44A62" w:rsidRPr="00AE6146" w:rsidRDefault="00D44A62" w:rsidP="00D44A62">
      <w:pPr>
        <w:pStyle w:val="af2"/>
        <w:jc w:val="center"/>
        <w:rPr>
          <w:rFonts w:ascii="Times New Roman" w:hAnsi="Times New Roman" w:cs="Times New Roman"/>
          <w:sz w:val="22"/>
          <w:szCs w:val="22"/>
        </w:rPr>
      </w:pPr>
      <w:r w:rsidRPr="00AE6146">
        <w:rPr>
          <w:rStyle w:val="ac"/>
          <w:rFonts w:ascii="Times New Roman" w:hAnsi="Times New Roman" w:cs="Times New Roman"/>
          <w:bCs/>
          <w:color w:val="auto"/>
          <w:sz w:val="22"/>
          <w:szCs w:val="22"/>
        </w:rPr>
        <w:t>оборудования к сети газораспределения в рамках догазификации котельных</w:t>
      </w:r>
    </w:p>
    <w:p w:rsidR="00D44A62" w:rsidRPr="00AE6146" w:rsidRDefault="00D44A62" w:rsidP="00D44A62">
      <w:pPr>
        <w:jc w:val="center"/>
        <w:rPr>
          <w:rFonts w:ascii="Times New Roman" w:hAnsi="Times New Roman"/>
        </w:rPr>
      </w:pPr>
    </w:p>
    <w:p w:rsidR="00D44A62" w:rsidRPr="00AE6146" w:rsidRDefault="00D44A62" w:rsidP="00D44A62">
      <w:pPr>
        <w:pStyle w:val="af2"/>
        <w:rPr>
          <w:rFonts w:ascii="Times New Roman" w:hAnsi="Times New Roman" w:cs="Times New Roman"/>
          <w:sz w:val="22"/>
          <w:szCs w:val="22"/>
          <w:lang w:val="en-US"/>
        </w:rPr>
      </w:pPr>
      <w:r w:rsidRPr="00AE6146">
        <w:rPr>
          <w:rFonts w:ascii="Times New Roman" w:hAnsi="Times New Roman" w:cs="Times New Roman"/>
          <w:sz w:val="22"/>
          <w:szCs w:val="22"/>
        </w:rPr>
        <w:t xml:space="preserve">     1.__________________________________________________________________</w:t>
      </w:r>
      <w:r w:rsidRPr="00AE6146">
        <w:rPr>
          <w:rFonts w:ascii="Times New Roman" w:hAnsi="Times New Roman" w:cs="Times New Roman"/>
          <w:sz w:val="22"/>
          <w:szCs w:val="22"/>
          <w:lang w:val="en-US"/>
        </w:rPr>
        <w:t>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(наименование газораспределительной организации (исполнителя),</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выдавшей технические условия)</w:t>
      </w:r>
    </w:p>
    <w:p w:rsidR="00D44A62" w:rsidRPr="00AE6146" w:rsidRDefault="00D44A62" w:rsidP="00D44A62">
      <w:pPr>
        <w:pStyle w:val="af2"/>
        <w:rPr>
          <w:rFonts w:ascii="Times New Roman" w:hAnsi="Times New Roman" w:cs="Times New Roman"/>
          <w:sz w:val="22"/>
          <w:szCs w:val="22"/>
          <w:lang w:val="en-US"/>
        </w:rPr>
      </w:pPr>
      <w:r w:rsidRPr="00AE6146">
        <w:rPr>
          <w:rFonts w:ascii="Times New Roman" w:hAnsi="Times New Roman" w:cs="Times New Roman"/>
          <w:sz w:val="22"/>
          <w:szCs w:val="22"/>
        </w:rPr>
        <w:t xml:space="preserve">     2.__________________________________________________________________</w:t>
      </w:r>
      <w:r w:rsidRPr="00AE6146">
        <w:rPr>
          <w:rFonts w:ascii="Times New Roman" w:hAnsi="Times New Roman" w:cs="Times New Roman"/>
          <w:sz w:val="22"/>
          <w:szCs w:val="22"/>
          <w:lang w:val="en-US"/>
        </w:rPr>
        <w:t>_________________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(полное и сокращенное (при наличии) наименование,</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организационно-правовая форма заявителя - юридического лица)</w:t>
      </w:r>
    </w:p>
    <w:p w:rsidR="00D44A62" w:rsidRPr="00AE6146" w:rsidRDefault="00D44A62" w:rsidP="00D44A62">
      <w:pPr>
        <w:pStyle w:val="af2"/>
        <w:rPr>
          <w:rFonts w:ascii="Times New Roman" w:hAnsi="Times New Roman" w:cs="Times New Roman"/>
          <w:sz w:val="22"/>
          <w:szCs w:val="22"/>
          <w:lang w:val="en-US"/>
        </w:rPr>
      </w:pPr>
      <w:r w:rsidRPr="00AE6146">
        <w:rPr>
          <w:rFonts w:ascii="Times New Roman" w:hAnsi="Times New Roman" w:cs="Times New Roman"/>
          <w:sz w:val="22"/>
          <w:szCs w:val="22"/>
        </w:rPr>
        <w:t xml:space="preserve">     3.__________________________________________________________________</w:t>
      </w:r>
      <w:r w:rsidRPr="00AE6146">
        <w:rPr>
          <w:rFonts w:ascii="Times New Roman" w:hAnsi="Times New Roman" w:cs="Times New Roman"/>
          <w:sz w:val="22"/>
          <w:szCs w:val="22"/>
          <w:lang w:val="en-US"/>
        </w:rPr>
        <w:t>_________________</w:t>
      </w:r>
    </w:p>
    <w:p w:rsidR="00D44A62" w:rsidRPr="00AE6146" w:rsidRDefault="00D44A62" w:rsidP="00D44A62">
      <w:pPr>
        <w:pStyle w:val="af2"/>
        <w:rPr>
          <w:rFonts w:ascii="Times New Roman" w:hAnsi="Times New Roman" w:cs="Times New Roman"/>
          <w:sz w:val="22"/>
          <w:szCs w:val="22"/>
          <w:lang w:val="en-US"/>
        </w:rPr>
      </w:pPr>
      <w:r w:rsidRPr="00AE6146">
        <w:rPr>
          <w:rFonts w:ascii="Times New Roman" w:hAnsi="Times New Roman" w:cs="Times New Roman"/>
          <w:sz w:val="22"/>
          <w:szCs w:val="22"/>
        </w:rPr>
        <w:t>_________________________________________________________________________</w:t>
      </w:r>
      <w:r w:rsidRPr="00AE6146">
        <w:rPr>
          <w:rFonts w:ascii="Times New Roman" w:hAnsi="Times New Roman" w:cs="Times New Roman"/>
          <w:sz w:val="22"/>
          <w:szCs w:val="22"/>
          <w:lang w:val="en-US"/>
        </w:rPr>
        <w:t>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(наименование котельной)</w:t>
      </w:r>
    </w:p>
    <w:p w:rsidR="00D44A62" w:rsidRPr="00AE6146" w:rsidRDefault="00D44A62" w:rsidP="00D44A62">
      <w:pPr>
        <w:pStyle w:val="af2"/>
        <w:rPr>
          <w:rFonts w:ascii="Times New Roman" w:hAnsi="Times New Roman" w:cs="Times New Roman"/>
          <w:sz w:val="22"/>
          <w:szCs w:val="22"/>
          <w:lang w:val="en-US"/>
        </w:rPr>
      </w:pPr>
      <w:r w:rsidRPr="00AE6146">
        <w:rPr>
          <w:rFonts w:ascii="Times New Roman" w:hAnsi="Times New Roman" w:cs="Times New Roman"/>
          <w:sz w:val="22"/>
          <w:szCs w:val="22"/>
        </w:rPr>
        <w:t>расположенной (проектируемой) по адресу:_________________________________</w:t>
      </w:r>
      <w:r w:rsidRPr="00AE6146">
        <w:rPr>
          <w:rFonts w:ascii="Times New Roman" w:hAnsi="Times New Roman" w:cs="Times New Roman"/>
          <w:sz w:val="22"/>
          <w:szCs w:val="22"/>
          <w:lang w:val="en-US"/>
        </w:rPr>
        <w:t>________________</w:t>
      </w:r>
    </w:p>
    <w:p w:rsidR="00D44A62" w:rsidRPr="00AE6146" w:rsidRDefault="00D44A62" w:rsidP="00D44A62">
      <w:pPr>
        <w:pStyle w:val="af2"/>
        <w:rPr>
          <w:rFonts w:ascii="Times New Roman" w:hAnsi="Times New Roman" w:cs="Times New Roman"/>
          <w:sz w:val="22"/>
          <w:szCs w:val="22"/>
          <w:lang w:val="en-US"/>
        </w:rPr>
      </w:pPr>
      <w:r w:rsidRPr="00AE6146">
        <w:rPr>
          <w:rFonts w:ascii="Times New Roman" w:hAnsi="Times New Roman" w:cs="Times New Roman"/>
          <w:sz w:val="22"/>
          <w:szCs w:val="22"/>
        </w:rPr>
        <w:t>_________________________________________________________________________</w:t>
      </w:r>
      <w:r w:rsidRPr="00AE6146">
        <w:rPr>
          <w:rFonts w:ascii="Times New Roman" w:hAnsi="Times New Roman" w:cs="Times New Roman"/>
          <w:sz w:val="22"/>
          <w:szCs w:val="22"/>
          <w:lang w:val="en-US"/>
        </w:rPr>
        <w:t>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(место нахождения котельной)</w:t>
      </w:r>
    </w:p>
    <w:p w:rsidR="00D44A62" w:rsidRPr="00AE6146" w:rsidRDefault="00D44A62" w:rsidP="00D44A62">
      <w:pPr>
        <w:pStyle w:val="af2"/>
        <w:jc w:val="both"/>
        <w:rPr>
          <w:rFonts w:ascii="Times New Roman" w:hAnsi="Times New Roman" w:cs="Times New Roman"/>
          <w:sz w:val="22"/>
          <w:szCs w:val="22"/>
        </w:rPr>
      </w:pPr>
      <w:r w:rsidRPr="00AE6146">
        <w:rPr>
          <w:rFonts w:ascii="Times New Roman" w:hAnsi="Times New Roman" w:cs="Times New Roman"/>
          <w:sz w:val="22"/>
          <w:szCs w:val="22"/>
        </w:rPr>
        <w:t xml:space="preserve">     4. Величина максимального часового расхода газа (мощности)</w:t>
      </w:r>
      <w:r w:rsidRPr="00AE6146">
        <w:rPr>
          <w:rFonts w:ascii="Times New Roman" w:hAnsi="Times New Roman" w:cs="Times New Roman"/>
          <w:sz w:val="22"/>
          <w:szCs w:val="22"/>
          <w:lang w:val="en-US"/>
        </w:rPr>
        <w:t xml:space="preserve"> </w:t>
      </w:r>
      <w:r w:rsidRPr="00AE6146">
        <w:rPr>
          <w:rFonts w:ascii="Times New Roman" w:hAnsi="Times New Roman" w:cs="Times New Roman"/>
          <w:sz w:val="22"/>
          <w:szCs w:val="22"/>
        </w:rPr>
        <w:t>газоиспользующего оборудования (подключаемого   и ранее   подключенного)</w:t>
      </w:r>
      <w:r w:rsidRPr="00AE6146">
        <w:rPr>
          <w:rFonts w:ascii="Times New Roman" w:hAnsi="Times New Roman" w:cs="Times New Roman"/>
          <w:sz w:val="22"/>
          <w:szCs w:val="22"/>
          <w:lang w:val="en-US"/>
        </w:rPr>
        <w:t xml:space="preserve"> </w:t>
      </w:r>
      <w:r w:rsidRPr="00AE6146">
        <w:rPr>
          <w:rFonts w:ascii="Times New Roman" w:hAnsi="Times New Roman" w:cs="Times New Roman"/>
          <w:sz w:val="22"/>
          <w:szCs w:val="22"/>
        </w:rPr>
        <w:t>_______куб. метров в час, в том числе (в случае одной точки подключения):</w:t>
      </w:r>
    </w:p>
    <w:p w:rsidR="00D44A62" w:rsidRPr="00AE6146" w:rsidRDefault="00D44A62" w:rsidP="00D44A62">
      <w:pPr>
        <w:pStyle w:val="af2"/>
        <w:jc w:val="both"/>
        <w:rPr>
          <w:rFonts w:ascii="Times New Roman" w:hAnsi="Times New Roman" w:cs="Times New Roman"/>
          <w:sz w:val="22"/>
          <w:szCs w:val="22"/>
        </w:rPr>
      </w:pPr>
      <w:r w:rsidRPr="00AE6146">
        <w:rPr>
          <w:rFonts w:ascii="Times New Roman" w:hAnsi="Times New Roman" w:cs="Times New Roman"/>
          <w:sz w:val="22"/>
          <w:szCs w:val="22"/>
        </w:rPr>
        <w:t xml:space="preserve">     величина    максимального  часового   расхода   газа (мощности)</w:t>
      </w:r>
      <w:r w:rsidRPr="00AE6146">
        <w:rPr>
          <w:rFonts w:ascii="Times New Roman" w:hAnsi="Times New Roman" w:cs="Times New Roman"/>
          <w:sz w:val="22"/>
          <w:szCs w:val="22"/>
          <w:lang w:val="en-US"/>
        </w:rPr>
        <w:t xml:space="preserve"> </w:t>
      </w:r>
      <w:r w:rsidRPr="00AE6146">
        <w:rPr>
          <w:rFonts w:ascii="Times New Roman" w:hAnsi="Times New Roman" w:cs="Times New Roman"/>
          <w:sz w:val="22"/>
          <w:szCs w:val="22"/>
        </w:rPr>
        <w:t>подключаемого газоиспользующего оборудования _________куб. метров в  час;</w:t>
      </w:r>
    </w:p>
    <w:p w:rsidR="00D44A62" w:rsidRPr="00AE6146" w:rsidRDefault="00D44A62" w:rsidP="00D44A62">
      <w:pPr>
        <w:pStyle w:val="af2"/>
        <w:jc w:val="both"/>
        <w:rPr>
          <w:rFonts w:ascii="Times New Roman" w:hAnsi="Times New Roman" w:cs="Times New Roman"/>
          <w:sz w:val="22"/>
          <w:szCs w:val="22"/>
        </w:rPr>
      </w:pPr>
      <w:r w:rsidRPr="00AE6146">
        <w:rPr>
          <w:rFonts w:ascii="Times New Roman" w:hAnsi="Times New Roman" w:cs="Times New Roman"/>
          <w:sz w:val="22"/>
          <w:szCs w:val="22"/>
        </w:rPr>
        <w:t xml:space="preserve">     величина максимального часового    расхода    газа (мощности)</w:t>
      </w:r>
      <w:r w:rsidRPr="00AE6146">
        <w:rPr>
          <w:rFonts w:ascii="Times New Roman" w:hAnsi="Times New Roman" w:cs="Times New Roman"/>
          <w:sz w:val="22"/>
          <w:szCs w:val="22"/>
          <w:lang w:val="en-US"/>
        </w:rPr>
        <w:t xml:space="preserve"> </w:t>
      </w:r>
      <w:r w:rsidRPr="00AE6146">
        <w:rPr>
          <w:rFonts w:ascii="Times New Roman" w:hAnsi="Times New Roman" w:cs="Times New Roman"/>
          <w:sz w:val="22"/>
          <w:szCs w:val="22"/>
        </w:rPr>
        <w:t>газоиспользующего оборудования, ранее подключенного в точке   подключения</w:t>
      </w:r>
      <w:r w:rsidRPr="00AE6146">
        <w:rPr>
          <w:rFonts w:ascii="Times New Roman" w:hAnsi="Times New Roman" w:cs="Times New Roman"/>
          <w:sz w:val="22"/>
          <w:szCs w:val="22"/>
          <w:lang w:val="en-US"/>
        </w:rPr>
        <w:t xml:space="preserve"> </w:t>
      </w:r>
      <w:r w:rsidRPr="00AE6146">
        <w:rPr>
          <w:rFonts w:ascii="Times New Roman" w:hAnsi="Times New Roman" w:cs="Times New Roman"/>
          <w:sz w:val="22"/>
          <w:szCs w:val="22"/>
        </w:rPr>
        <w:t>газоиспользующего оборудования, ___________куб. метров в час.</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5. Давление газа в точке подключения: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максимальное ______________МПа;</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фактическое (расчетное)_______________МПа.</w:t>
      </w:r>
    </w:p>
    <w:p w:rsidR="00D44A62" w:rsidRPr="00AE6146" w:rsidRDefault="00D44A62" w:rsidP="00D44A62">
      <w:pPr>
        <w:pStyle w:val="af2"/>
        <w:jc w:val="both"/>
        <w:rPr>
          <w:rFonts w:ascii="Times New Roman" w:hAnsi="Times New Roman" w:cs="Times New Roman"/>
          <w:sz w:val="22"/>
          <w:szCs w:val="22"/>
          <w:lang w:val="en-US"/>
        </w:rPr>
      </w:pPr>
      <w:r w:rsidRPr="00AE6146">
        <w:rPr>
          <w:rFonts w:ascii="Times New Roman" w:hAnsi="Times New Roman" w:cs="Times New Roman"/>
          <w:sz w:val="22"/>
          <w:szCs w:val="22"/>
        </w:rPr>
        <w:t xml:space="preserve">     6.</w:t>
      </w:r>
      <w:r w:rsidRPr="00AE6146">
        <w:rPr>
          <w:rFonts w:ascii="Times New Roman" w:hAnsi="Times New Roman" w:cs="Times New Roman"/>
          <w:sz w:val="22"/>
          <w:szCs w:val="22"/>
          <w:lang w:val="en-US"/>
        </w:rPr>
        <w:t> </w:t>
      </w:r>
      <w:r w:rsidRPr="00AE6146">
        <w:rPr>
          <w:rFonts w:ascii="Times New Roman" w:hAnsi="Times New Roman" w:cs="Times New Roman"/>
          <w:sz w:val="22"/>
          <w:szCs w:val="22"/>
        </w:rPr>
        <w:t>Срок подключения (технологического присоединения) к сетям</w:t>
      </w:r>
      <w:r w:rsidRPr="00AE6146">
        <w:rPr>
          <w:rFonts w:ascii="Times New Roman" w:hAnsi="Times New Roman" w:cs="Times New Roman"/>
          <w:sz w:val="22"/>
          <w:szCs w:val="22"/>
          <w:lang w:val="en-US"/>
        </w:rPr>
        <w:t xml:space="preserve"> </w:t>
      </w:r>
      <w:r w:rsidRPr="00AE6146">
        <w:rPr>
          <w:rFonts w:ascii="Times New Roman" w:hAnsi="Times New Roman" w:cs="Times New Roman"/>
          <w:sz w:val="22"/>
          <w:szCs w:val="22"/>
        </w:rPr>
        <w:t>газораспределения котельной______________________________________________</w:t>
      </w:r>
      <w:r w:rsidRPr="00AE6146">
        <w:rPr>
          <w:rFonts w:ascii="Times New Roman" w:hAnsi="Times New Roman" w:cs="Times New Roman"/>
          <w:sz w:val="22"/>
          <w:szCs w:val="22"/>
          <w:lang w:val="en-US"/>
        </w:rPr>
        <w:t>________________________________</w:t>
      </w:r>
    </w:p>
    <w:p w:rsidR="00D44A62" w:rsidRPr="00AE6146" w:rsidRDefault="00D44A62" w:rsidP="00D44A62">
      <w:pPr>
        <w:pStyle w:val="af2"/>
        <w:rPr>
          <w:rFonts w:ascii="Times New Roman" w:hAnsi="Times New Roman" w:cs="Times New Roman"/>
          <w:sz w:val="22"/>
          <w:szCs w:val="22"/>
          <w:lang w:val="en-US"/>
        </w:rPr>
      </w:pPr>
      <w:r w:rsidRPr="00AE6146">
        <w:rPr>
          <w:rFonts w:ascii="Times New Roman" w:hAnsi="Times New Roman" w:cs="Times New Roman"/>
          <w:sz w:val="22"/>
          <w:szCs w:val="22"/>
        </w:rPr>
        <w:t xml:space="preserve">     7. Информация о газопроводе в точке подключения_____________________</w:t>
      </w:r>
      <w:r w:rsidRPr="00AE6146">
        <w:rPr>
          <w:rFonts w:ascii="Times New Roman" w:hAnsi="Times New Roman" w:cs="Times New Roman"/>
          <w:sz w:val="22"/>
          <w:szCs w:val="22"/>
          <w:lang w:val="en-US"/>
        </w:rPr>
        <w:t>___________________</w:t>
      </w:r>
    </w:p>
    <w:p w:rsidR="00D44A62" w:rsidRPr="00AE6146" w:rsidRDefault="00D44A62" w:rsidP="00D44A62">
      <w:pPr>
        <w:pStyle w:val="af2"/>
        <w:rPr>
          <w:rFonts w:ascii="Times New Roman" w:hAnsi="Times New Roman" w:cs="Times New Roman"/>
          <w:sz w:val="22"/>
          <w:szCs w:val="22"/>
          <w:lang w:val="en-US"/>
        </w:rPr>
      </w:pPr>
      <w:r w:rsidRPr="00AE6146">
        <w:rPr>
          <w:rFonts w:ascii="Times New Roman" w:hAnsi="Times New Roman" w:cs="Times New Roman"/>
          <w:sz w:val="22"/>
          <w:szCs w:val="22"/>
        </w:rPr>
        <w:t>_________________________________________________________________________</w:t>
      </w:r>
      <w:r w:rsidRPr="00AE6146">
        <w:rPr>
          <w:rFonts w:ascii="Times New Roman" w:hAnsi="Times New Roman" w:cs="Times New Roman"/>
          <w:sz w:val="22"/>
          <w:szCs w:val="22"/>
          <w:lang w:val="en-US"/>
        </w:rPr>
        <w:t>______________</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(диаметр, материал труб, способ прокладки, тип защитного покрытия,</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максимальное рабочее давление, фактическое (расчетное) давление, наличие</w:t>
      </w:r>
    </w:p>
    <w:p w:rsidR="00D44A62" w:rsidRPr="00AE6146" w:rsidRDefault="00D44A62" w:rsidP="00D44A62">
      <w:pPr>
        <w:pStyle w:val="af2"/>
        <w:jc w:val="center"/>
        <w:rPr>
          <w:rFonts w:ascii="Times New Roman" w:hAnsi="Times New Roman" w:cs="Times New Roman"/>
          <w:sz w:val="22"/>
          <w:szCs w:val="22"/>
        </w:rPr>
      </w:pPr>
      <w:r w:rsidRPr="00AE6146">
        <w:rPr>
          <w:rFonts w:ascii="Times New Roman" w:hAnsi="Times New Roman" w:cs="Times New Roman"/>
          <w:sz w:val="22"/>
          <w:szCs w:val="22"/>
        </w:rPr>
        <w:t>электрохимической защиты, протяженность)</w:t>
      </w:r>
    </w:p>
    <w:p w:rsidR="00D44A62" w:rsidRPr="00AE6146" w:rsidRDefault="00D44A62" w:rsidP="00D44A62">
      <w:pPr>
        <w:pStyle w:val="af2"/>
        <w:jc w:val="both"/>
        <w:rPr>
          <w:rFonts w:ascii="Times New Roman" w:hAnsi="Times New Roman" w:cs="Times New Roman"/>
          <w:sz w:val="22"/>
          <w:szCs w:val="22"/>
        </w:rPr>
      </w:pPr>
      <w:r w:rsidRPr="00AE6146">
        <w:rPr>
          <w:rFonts w:ascii="Times New Roman" w:hAnsi="Times New Roman" w:cs="Times New Roman"/>
          <w:sz w:val="22"/>
          <w:szCs w:val="22"/>
        </w:rPr>
        <w:t xml:space="preserve">     8. Величина максимального</w:t>
      </w:r>
      <w:r w:rsidRPr="00AE6146">
        <w:rPr>
          <w:rFonts w:ascii="Times New Roman" w:hAnsi="Times New Roman" w:cs="Times New Roman"/>
          <w:sz w:val="22"/>
          <w:szCs w:val="22"/>
          <w:lang w:val="en-US"/>
        </w:rPr>
        <w:t xml:space="preserve"> </w:t>
      </w:r>
      <w:r w:rsidRPr="00AE6146">
        <w:rPr>
          <w:rFonts w:ascii="Times New Roman" w:hAnsi="Times New Roman" w:cs="Times New Roman"/>
          <w:sz w:val="22"/>
          <w:szCs w:val="22"/>
        </w:rPr>
        <w:t>часового расхода газа (мощности)</w:t>
      </w:r>
      <w:r w:rsidRPr="00AE6146">
        <w:rPr>
          <w:rFonts w:ascii="Times New Roman" w:hAnsi="Times New Roman" w:cs="Times New Roman"/>
          <w:sz w:val="22"/>
          <w:szCs w:val="22"/>
          <w:lang w:val="en-US"/>
        </w:rPr>
        <w:t xml:space="preserve"> </w:t>
      </w:r>
      <w:r w:rsidRPr="00AE6146">
        <w:rPr>
          <w:rFonts w:ascii="Times New Roman" w:hAnsi="Times New Roman" w:cs="Times New Roman"/>
          <w:sz w:val="22"/>
          <w:szCs w:val="22"/>
        </w:rPr>
        <w:t>газоиспользующего оборудования (подключаемого и ранее подключенного) по</w:t>
      </w:r>
      <w:r w:rsidRPr="00AE6146">
        <w:rPr>
          <w:rFonts w:ascii="Times New Roman" w:hAnsi="Times New Roman" w:cs="Times New Roman"/>
          <w:sz w:val="22"/>
          <w:szCs w:val="22"/>
          <w:lang w:val="en-US"/>
        </w:rPr>
        <w:t xml:space="preserve"> </w:t>
      </w:r>
      <w:r w:rsidRPr="00AE6146">
        <w:rPr>
          <w:rFonts w:ascii="Times New Roman" w:hAnsi="Times New Roman" w:cs="Times New Roman"/>
          <w:sz w:val="22"/>
          <w:szCs w:val="22"/>
        </w:rPr>
        <w:t>каждой из точек подключения (если их несколько)</w:t>
      </w:r>
    </w:p>
    <w:p w:rsidR="00D44A62" w:rsidRPr="00AE6146" w:rsidRDefault="00D44A62" w:rsidP="00D44A62">
      <w:pPr>
        <w:rPr>
          <w:rFonts w:ascii="Times New Roman" w:hAnsi="Times New Roman"/>
        </w:rPr>
      </w:pPr>
    </w:p>
    <w:tbl>
      <w:tblPr>
        <w:tblW w:w="94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500"/>
        <w:gridCol w:w="1500"/>
        <w:gridCol w:w="1336"/>
        <w:gridCol w:w="1275"/>
        <w:gridCol w:w="1276"/>
        <w:gridCol w:w="1500"/>
      </w:tblGrid>
      <w:tr w:rsidR="00D44A62" w:rsidRPr="00AE6146" w:rsidTr="00D44A62">
        <w:tc>
          <w:tcPr>
            <w:tcW w:w="1080" w:type="dxa"/>
            <w:tcBorders>
              <w:top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Точка подключения (планируемая)</w:t>
            </w:r>
          </w:p>
        </w:tc>
        <w:tc>
          <w:tcPr>
            <w:tcW w:w="1500"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 xml:space="preserve">Срок подключения (технологического присоединения) к сетям газораспределения (рабочих дней) с даты заключения договора о </w:t>
            </w:r>
            <w:r w:rsidRPr="00AE6146">
              <w:rPr>
                <w:rFonts w:ascii="Times New Roman" w:hAnsi="Times New Roman" w:cs="Times New Roman"/>
                <w:sz w:val="22"/>
                <w:szCs w:val="22"/>
              </w:rPr>
              <w:lastRenderedPageBreak/>
              <w:t>подключении (технологическом присоединении) газоиспользующего оборудования к</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сети газораспределения</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в рамках догазификации котельных</w:t>
            </w:r>
          </w:p>
        </w:tc>
        <w:tc>
          <w:tcPr>
            <w:tcW w:w="1500"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 xml:space="preserve">Итоговая величина максимального часового расхода газа (мощности) газоиспользующего оборудования (подключаемого и ранее </w:t>
            </w:r>
            <w:r w:rsidRPr="00AE6146">
              <w:rPr>
                <w:rFonts w:ascii="Times New Roman" w:hAnsi="Times New Roman" w:cs="Times New Roman"/>
                <w:sz w:val="22"/>
                <w:szCs w:val="22"/>
              </w:rPr>
              <w:lastRenderedPageBreak/>
              <w:t>подключенного) (куб. метров в час)</w:t>
            </w:r>
          </w:p>
        </w:tc>
        <w:tc>
          <w:tcPr>
            <w:tcW w:w="133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 xml:space="preserve">Величина максимального расхода газа (мощности) подключаемого газоиспользующего оборудования (куб. </w:t>
            </w:r>
            <w:r w:rsidRPr="00AE6146">
              <w:rPr>
                <w:rFonts w:ascii="Times New Roman" w:hAnsi="Times New Roman" w:cs="Times New Roman"/>
                <w:sz w:val="22"/>
                <w:szCs w:val="22"/>
              </w:rPr>
              <w:lastRenderedPageBreak/>
              <w:t>метров в час)</w:t>
            </w:r>
            <w:hyperlink w:anchor="sub_1011111" w:history="1">
              <w:r w:rsidRPr="00AE6146">
                <w:rPr>
                  <w:rStyle w:val="ad"/>
                  <w:rFonts w:ascii="Times New Roman" w:hAnsi="Times New Roman"/>
                  <w:color w:val="auto"/>
                  <w:sz w:val="22"/>
                  <w:szCs w:val="22"/>
                </w:rPr>
                <w:t>*</w:t>
              </w:r>
            </w:hyperlink>
          </w:p>
        </w:tc>
        <w:tc>
          <w:tcPr>
            <w:tcW w:w="1275"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Величина максимального расхода газа (мощности)</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газоиспользующего оборудования, ранее присоедин</w:t>
            </w:r>
            <w:r w:rsidRPr="00AE6146">
              <w:rPr>
                <w:rFonts w:ascii="Times New Roman" w:hAnsi="Times New Roman" w:cs="Times New Roman"/>
                <w:sz w:val="22"/>
                <w:szCs w:val="22"/>
              </w:rPr>
              <w:lastRenderedPageBreak/>
              <w:t>енного</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в точке подключения (куб. метров в час)</w:t>
            </w:r>
          </w:p>
        </w:tc>
        <w:tc>
          <w:tcPr>
            <w:tcW w:w="127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lastRenderedPageBreak/>
              <w:t>Давление</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газа в точке подключения: максимальное (МПа); фактическое (расчетное) (МПа)</w:t>
            </w:r>
          </w:p>
        </w:tc>
        <w:tc>
          <w:tcPr>
            <w:tcW w:w="1500" w:type="dxa"/>
            <w:tcBorders>
              <w:top w:val="single" w:sz="4" w:space="0" w:color="auto"/>
              <w:left w:val="single" w:sz="4" w:space="0" w:color="auto"/>
              <w:bottom w:val="single" w:sz="4" w:space="0" w:color="auto"/>
            </w:tcBorders>
          </w:tcPr>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Наименование существующей</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сети газораспределения,</w:t>
            </w:r>
          </w:p>
          <w:p w:rsidR="00D44A62" w:rsidRPr="00AE6146" w:rsidRDefault="00D44A62" w:rsidP="00D44A62">
            <w:pPr>
              <w:pStyle w:val="af8"/>
              <w:jc w:val="center"/>
              <w:rPr>
                <w:rFonts w:ascii="Times New Roman" w:hAnsi="Times New Roman" w:cs="Times New Roman"/>
                <w:sz w:val="22"/>
                <w:szCs w:val="22"/>
              </w:rPr>
            </w:pPr>
            <w:r w:rsidRPr="00AE6146">
              <w:rPr>
                <w:rFonts w:ascii="Times New Roman" w:hAnsi="Times New Roman" w:cs="Times New Roman"/>
                <w:sz w:val="22"/>
                <w:szCs w:val="22"/>
              </w:rPr>
              <w:t xml:space="preserve">к которой осуществляется подключение (место </w:t>
            </w:r>
            <w:r w:rsidRPr="00AE6146">
              <w:rPr>
                <w:rFonts w:ascii="Times New Roman" w:hAnsi="Times New Roman" w:cs="Times New Roman"/>
                <w:sz w:val="22"/>
                <w:szCs w:val="22"/>
              </w:rPr>
              <w:lastRenderedPageBreak/>
              <w:t>нахождения сети газораспределения, диаметр, материал труб и тип защитного покрытия)</w:t>
            </w:r>
          </w:p>
        </w:tc>
      </w:tr>
      <w:tr w:rsidR="00D44A62" w:rsidRPr="00AE6146" w:rsidTr="00D44A62">
        <w:tc>
          <w:tcPr>
            <w:tcW w:w="1080" w:type="dxa"/>
            <w:tcBorders>
              <w:top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00" w:type="dxa"/>
            <w:tcBorders>
              <w:top w:val="single" w:sz="4" w:space="0" w:color="auto"/>
              <w:left w:val="single" w:sz="4" w:space="0" w:color="auto"/>
              <w:bottom w:val="single" w:sz="4" w:space="0" w:color="auto"/>
            </w:tcBorders>
          </w:tcPr>
          <w:p w:rsidR="00D44A62" w:rsidRPr="00AE6146" w:rsidRDefault="00D44A62" w:rsidP="00D44A62">
            <w:pPr>
              <w:pStyle w:val="af8"/>
              <w:rPr>
                <w:rFonts w:ascii="Times New Roman" w:hAnsi="Times New Roman" w:cs="Times New Roman"/>
              </w:rPr>
            </w:pPr>
          </w:p>
        </w:tc>
      </w:tr>
      <w:tr w:rsidR="00D44A62" w:rsidRPr="00AE6146" w:rsidTr="00D44A62">
        <w:tc>
          <w:tcPr>
            <w:tcW w:w="1080" w:type="dxa"/>
            <w:tcBorders>
              <w:top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00" w:type="dxa"/>
            <w:tcBorders>
              <w:top w:val="single" w:sz="4" w:space="0" w:color="auto"/>
              <w:left w:val="single" w:sz="4" w:space="0" w:color="auto"/>
              <w:bottom w:val="single" w:sz="4" w:space="0" w:color="auto"/>
            </w:tcBorders>
          </w:tcPr>
          <w:p w:rsidR="00D44A62" w:rsidRPr="00AE6146" w:rsidRDefault="00D44A62" w:rsidP="00D44A62">
            <w:pPr>
              <w:pStyle w:val="af8"/>
              <w:rPr>
                <w:rFonts w:ascii="Times New Roman" w:hAnsi="Times New Roman" w:cs="Times New Roman"/>
              </w:rPr>
            </w:pPr>
          </w:p>
        </w:tc>
      </w:tr>
      <w:tr w:rsidR="00D44A62" w:rsidRPr="00AE6146" w:rsidTr="00D44A62">
        <w:tc>
          <w:tcPr>
            <w:tcW w:w="1080" w:type="dxa"/>
            <w:tcBorders>
              <w:top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44A62" w:rsidRPr="00AE6146" w:rsidRDefault="00D44A62" w:rsidP="00D44A62">
            <w:pPr>
              <w:pStyle w:val="af8"/>
              <w:rPr>
                <w:rFonts w:ascii="Times New Roman" w:hAnsi="Times New Roman" w:cs="Times New Roman"/>
              </w:rPr>
            </w:pPr>
          </w:p>
        </w:tc>
        <w:tc>
          <w:tcPr>
            <w:tcW w:w="1500" w:type="dxa"/>
            <w:tcBorders>
              <w:top w:val="single" w:sz="4" w:space="0" w:color="auto"/>
              <w:left w:val="single" w:sz="4" w:space="0" w:color="auto"/>
              <w:bottom w:val="single" w:sz="4" w:space="0" w:color="auto"/>
            </w:tcBorders>
          </w:tcPr>
          <w:p w:rsidR="00D44A62" w:rsidRPr="00AE6146" w:rsidRDefault="00D44A62" w:rsidP="00D44A62">
            <w:pPr>
              <w:pStyle w:val="af8"/>
              <w:rPr>
                <w:rFonts w:ascii="Times New Roman" w:hAnsi="Times New Roman" w:cs="Times New Roman"/>
              </w:rPr>
            </w:pPr>
          </w:p>
        </w:tc>
      </w:tr>
    </w:tbl>
    <w:p w:rsidR="00D44A62" w:rsidRPr="00AE6146" w:rsidRDefault="00D44A62" w:rsidP="00D44A62">
      <w:pPr>
        <w:rPr>
          <w:rFonts w:ascii="Times New Roman" w:hAnsi="Times New Roman"/>
        </w:rPr>
      </w:pPr>
    </w:p>
    <w:p w:rsidR="00D44A62" w:rsidRPr="00AE6146" w:rsidRDefault="00D44A62" w:rsidP="00D44A62">
      <w:pPr>
        <w:jc w:val="both"/>
        <w:rPr>
          <w:rFonts w:ascii="Times New Roman" w:hAnsi="Times New Roman"/>
        </w:rPr>
      </w:pPr>
      <w:r w:rsidRPr="00AE6146">
        <w:rPr>
          <w:rFonts w:ascii="Times New Roman" w:hAnsi="Times New Roman"/>
        </w:rPr>
        <w:t>9. Точка подключения (планируемая)______________________</w:t>
      </w:r>
    </w:p>
    <w:p w:rsidR="00D44A62" w:rsidRPr="00AE6146" w:rsidRDefault="00D44A62" w:rsidP="00D44A62">
      <w:pPr>
        <w:jc w:val="both"/>
        <w:rPr>
          <w:rFonts w:ascii="Times New Roman" w:hAnsi="Times New Roman"/>
        </w:rPr>
      </w:pPr>
      <w:r w:rsidRPr="00AE6146">
        <w:rPr>
          <w:rFonts w:ascii="Times New Roman" w:hAnsi="Times New Roman"/>
        </w:rPr>
        <w:t>10. Обязательства по подготовке сети газопотребления к размещению газоиспользующего оборудования:</w:t>
      </w:r>
    </w:p>
    <w:p w:rsidR="00D44A62" w:rsidRPr="00AE6146" w:rsidRDefault="00D44A62" w:rsidP="00D44A62">
      <w:pPr>
        <w:jc w:val="both"/>
        <w:rPr>
          <w:rFonts w:ascii="Times New Roman" w:hAnsi="Times New Roman"/>
        </w:rPr>
      </w:pPr>
      <w:r w:rsidRPr="00AE6146">
        <w:rPr>
          <w:rFonts w:ascii="Times New Roman" w:hAnsi="Times New Roman"/>
        </w:rPr>
        <w:t>применение газоиспользующего оборудования, технических устройств и материалов, имеющих сертификаты соответствия, паспорт изготовителя;</w:t>
      </w:r>
    </w:p>
    <w:p w:rsidR="00D44A62" w:rsidRPr="00AE6146" w:rsidRDefault="00D44A62" w:rsidP="00D44A62">
      <w:pPr>
        <w:jc w:val="both"/>
        <w:rPr>
          <w:rFonts w:ascii="Times New Roman" w:hAnsi="Times New Roman"/>
        </w:rPr>
      </w:pPr>
      <w:r w:rsidRPr="00AE6146">
        <w:rPr>
          <w:rFonts w:ascii="Times New Roman" w:hAnsi="Times New Roman"/>
        </w:rPr>
        <w:t>наличие акта первичного обследования дымоходов и вентканалов, выполненного специализированной организацией;</w:t>
      </w:r>
    </w:p>
    <w:p w:rsidR="00D44A62" w:rsidRPr="00AE6146" w:rsidRDefault="00D44A62" w:rsidP="00D44A62">
      <w:pPr>
        <w:jc w:val="both"/>
        <w:rPr>
          <w:rFonts w:ascii="Times New Roman" w:hAnsi="Times New Roman"/>
        </w:rPr>
      </w:pPr>
      <w:r w:rsidRPr="00AE6146">
        <w:rPr>
          <w:rFonts w:ascii="Times New Roman" w:hAnsi="Times New Roman"/>
        </w:rPr>
        <w:t xml:space="preserve">обеспечение установки приборов учета газа, которые соответствуют обязательным требованиям, установленным </w:t>
      </w:r>
      <w:hyperlink r:id="rId15" w:history="1">
        <w:r w:rsidRPr="00AE6146">
          <w:rPr>
            <w:rStyle w:val="ad"/>
            <w:rFonts w:ascii="Times New Roman" w:hAnsi="Times New Roman"/>
            <w:color w:val="auto"/>
          </w:rPr>
          <w:t>законодательством</w:t>
        </w:r>
      </w:hyperlink>
      <w:r w:rsidRPr="00AE6146">
        <w:rPr>
          <w:rFonts w:ascii="Times New Roman" w:hAnsi="Times New Roman"/>
        </w:rPr>
        <w:t xml:space="preserve"> Российской Федерации о техническом регулировании.</w:t>
      </w:r>
    </w:p>
    <w:p w:rsidR="00D44A62" w:rsidRPr="00AE6146" w:rsidRDefault="00D44A62" w:rsidP="00D44A62">
      <w:pPr>
        <w:jc w:val="both"/>
        <w:rPr>
          <w:rFonts w:ascii="Times New Roman" w:hAnsi="Times New Roman"/>
        </w:rPr>
      </w:pPr>
      <w:r w:rsidRPr="00AE6146">
        <w:rPr>
          <w:rFonts w:ascii="Times New Roman" w:hAnsi="Times New Roman"/>
        </w:rPr>
        <w:t>11. Исполнитель осуществляет (выбирается необходимое):</w:t>
      </w:r>
    </w:p>
    <w:p w:rsidR="00D44A62" w:rsidRPr="00AE6146" w:rsidRDefault="00D44A62" w:rsidP="00D44A62">
      <w:pPr>
        <w:jc w:val="both"/>
        <w:rPr>
          <w:rFonts w:ascii="Times New Roman" w:hAnsi="Times New Roman"/>
        </w:rPr>
      </w:pPr>
      <w:r w:rsidRPr="00AE6146">
        <w:rPr>
          <w:rFonts w:ascii="Times New Roman" w:hAnsi="Times New Roman"/>
        </w:rPr>
        <w:t>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 диаметр, материал труб, максимальное рабочее давление, протяженность) до точки подключения, в которой проектируемый газопровод имеет следующие характеристики: диаметр________мм, протяженность________м, материал труб_________, максимальное рабочее давление_________МПа, тип прокладки:____________по адресу:_________________;</w:t>
      </w:r>
    </w:p>
    <w:p w:rsidR="00D44A62" w:rsidRPr="00AE6146" w:rsidRDefault="00D44A62" w:rsidP="00D44A62">
      <w:pPr>
        <w:jc w:val="both"/>
        <w:rPr>
          <w:rFonts w:ascii="Times New Roman" w:hAnsi="Times New Roman"/>
        </w:rPr>
      </w:pPr>
      <w:r w:rsidRPr="00AE6146">
        <w:rPr>
          <w:rFonts w:ascii="Times New Roman" w:hAnsi="Times New Roman"/>
        </w:rPr>
        <w:t>проектирование и строительство пункта редуцирования газа;</w:t>
      </w:r>
    </w:p>
    <w:p w:rsidR="00D44A62" w:rsidRPr="00AE6146" w:rsidRDefault="00D44A62" w:rsidP="00D44A62">
      <w:pPr>
        <w:jc w:val="both"/>
        <w:rPr>
          <w:rFonts w:ascii="Times New Roman" w:hAnsi="Times New Roman"/>
        </w:rPr>
      </w:pPr>
      <w:r w:rsidRPr="00AE6146">
        <w:rPr>
          <w:rFonts w:ascii="Times New Roman" w:hAnsi="Times New Roman"/>
        </w:rPr>
        <w:t>проектирование и строительство отключающего устройства (указывается место расположения отключающего устройства);</w:t>
      </w:r>
    </w:p>
    <w:p w:rsidR="00D44A62" w:rsidRPr="00AE6146" w:rsidRDefault="00D44A62" w:rsidP="00D44A62">
      <w:pPr>
        <w:jc w:val="both"/>
        <w:rPr>
          <w:rFonts w:ascii="Times New Roman" w:hAnsi="Times New Roman"/>
        </w:rPr>
      </w:pPr>
      <w:r w:rsidRPr="00AE6146">
        <w:rPr>
          <w:rFonts w:ascii="Times New Roman" w:hAnsi="Times New Roman"/>
        </w:rPr>
        <w:t>проектирование и строительство (реконструкция) станции катодной защиты;</w:t>
      </w:r>
    </w:p>
    <w:p w:rsidR="00D44A62" w:rsidRPr="00AE6146" w:rsidRDefault="00D44A62" w:rsidP="00D44A62">
      <w:pPr>
        <w:jc w:val="both"/>
        <w:rPr>
          <w:rFonts w:ascii="Times New Roman" w:hAnsi="Times New Roman"/>
        </w:rPr>
      </w:pPr>
      <w:r w:rsidRPr="00AE6146">
        <w:rPr>
          <w:rFonts w:ascii="Times New Roman" w:hAnsi="Times New Roman"/>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D44A62" w:rsidRPr="00AE6146" w:rsidRDefault="00D44A62" w:rsidP="00D44A62">
      <w:pPr>
        <w:jc w:val="both"/>
        <w:rPr>
          <w:rFonts w:ascii="Times New Roman" w:hAnsi="Times New Roman"/>
        </w:rPr>
      </w:pPr>
      <w:r w:rsidRPr="00AE6146">
        <w:rPr>
          <w:rFonts w:ascii="Times New Roman" w:hAnsi="Times New Roman"/>
        </w:rPr>
        <w:t>12. Заявитель осуществляет (выбирается необходимое):</w:t>
      </w:r>
    </w:p>
    <w:p w:rsidR="00D44A62" w:rsidRPr="00AE6146" w:rsidRDefault="00D44A62" w:rsidP="00D44A62">
      <w:pPr>
        <w:jc w:val="both"/>
        <w:rPr>
          <w:rFonts w:ascii="Times New Roman" w:hAnsi="Times New Roman"/>
        </w:rPr>
      </w:pPr>
      <w:r w:rsidRPr="00AE6146">
        <w:rPr>
          <w:rFonts w:ascii="Times New Roman" w:hAnsi="Times New Roman"/>
        </w:rPr>
        <w:t>строительство либо реконструкцию газопровода, расположенного в границах земельного участка заявителя;</w:t>
      </w:r>
    </w:p>
    <w:p w:rsidR="00D44A62" w:rsidRPr="00AE6146" w:rsidRDefault="00D44A62" w:rsidP="00D44A62">
      <w:pPr>
        <w:jc w:val="both"/>
        <w:rPr>
          <w:rFonts w:ascii="Times New Roman" w:hAnsi="Times New Roman"/>
        </w:rPr>
      </w:pPr>
      <w:r w:rsidRPr="00AE6146">
        <w:rPr>
          <w:rFonts w:ascii="Times New Roman" w:hAnsi="Times New Roman"/>
        </w:rPr>
        <w:lastRenderedPageBreak/>
        <w:t xml:space="preserve">обеспечение подключаемой котельной газоиспользующим оборудованием и приборами учета газа, которые соответствуют обязательным требованиям, установленным </w:t>
      </w:r>
      <w:hyperlink r:id="rId16" w:history="1">
        <w:r w:rsidRPr="00AE6146">
          <w:rPr>
            <w:rStyle w:val="ad"/>
            <w:rFonts w:ascii="Times New Roman" w:hAnsi="Times New Roman"/>
            <w:color w:val="auto"/>
          </w:rPr>
          <w:t>законодательством</w:t>
        </w:r>
      </w:hyperlink>
      <w:r w:rsidRPr="00AE6146">
        <w:rPr>
          <w:rFonts w:ascii="Times New Roman" w:hAnsi="Times New Roman"/>
        </w:rPr>
        <w:t xml:space="preserve"> Российской Федерации о техническом регулировании;</w:t>
      </w:r>
    </w:p>
    <w:p w:rsidR="00D44A62" w:rsidRPr="00AE6146" w:rsidRDefault="00D44A62" w:rsidP="00D44A62">
      <w:pPr>
        <w:jc w:val="both"/>
        <w:rPr>
          <w:rFonts w:ascii="Times New Roman" w:hAnsi="Times New Roman"/>
        </w:rPr>
      </w:pPr>
      <w:r w:rsidRPr="00AE6146">
        <w:rPr>
          <w:rFonts w:ascii="Times New Roman" w:hAnsi="Times New Roman"/>
        </w:rPr>
        <w:t>установку газоиспользующего оборудования и приборов учета газа.</w:t>
      </w:r>
    </w:p>
    <w:p w:rsidR="00D44A62" w:rsidRPr="00AE6146" w:rsidRDefault="00D44A62" w:rsidP="00D44A62">
      <w:pPr>
        <w:jc w:val="both"/>
        <w:rPr>
          <w:rFonts w:ascii="Times New Roman" w:hAnsi="Times New Roman"/>
        </w:rPr>
      </w:pPr>
      <w:r w:rsidRPr="00AE6146">
        <w:rPr>
          <w:rFonts w:ascii="Times New Roman" w:hAnsi="Times New Roman"/>
        </w:rPr>
        <w:t>13. Срок действия настоящих технических условий составляет _________месяцев,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Исполнитель_______________   ____________________________________________</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(подпись)          (должность, фамилия, имя, отчество</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 xml:space="preserve">                                               исполнителя)</w:t>
      </w:r>
    </w:p>
    <w:p w:rsidR="00D44A62" w:rsidRPr="00AE6146" w:rsidRDefault="00D44A62" w:rsidP="00D44A62">
      <w:pPr>
        <w:rPr>
          <w:rFonts w:ascii="Times New Roman" w:hAnsi="Times New Roman"/>
        </w:rPr>
      </w:pP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r w:rsidRPr="00AE6146">
        <w:rPr>
          <w:rFonts w:ascii="Times New Roman" w:hAnsi="Times New Roman"/>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D44A62" w:rsidRPr="00AE6146" w:rsidRDefault="00D44A62" w:rsidP="00D44A62">
      <w:pPr>
        <w:pStyle w:val="af2"/>
        <w:rPr>
          <w:rFonts w:ascii="Times New Roman" w:hAnsi="Times New Roman" w:cs="Times New Roman"/>
          <w:sz w:val="22"/>
          <w:szCs w:val="22"/>
        </w:rPr>
      </w:pPr>
      <w:r w:rsidRPr="00AE6146">
        <w:rPr>
          <w:rFonts w:ascii="Times New Roman" w:hAnsi="Times New Roman" w:cs="Times New Roman"/>
          <w:sz w:val="22"/>
          <w:szCs w:val="22"/>
        </w:rPr>
        <w:t>──────────────────────────────</w:t>
      </w:r>
    </w:p>
    <w:p w:rsidR="00D44A62" w:rsidRPr="00AE6146" w:rsidRDefault="00D44A62" w:rsidP="00D44A62">
      <w:pPr>
        <w:rPr>
          <w:rFonts w:ascii="Times New Roman" w:hAnsi="Times New Roman"/>
        </w:rPr>
      </w:pPr>
    </w:p>
    <w:sectPr w:rsidR="00D44A62" w:rsidRPr="00AE6146" w:rsidSect="00C10DA7">
      <w:headerReference w:type="default" r:id="rId17"/>
      <w:pgSz w:w="11906" w:h="16838"/>
      <w:pgMar w:top="426"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7C" w:rsidRDefault="006C197C" w:rsidP="00A141CF">
      <w:pPr>
        <w:spacing w:after="0" w:line="240" w:lineRule="auto"/>
      </w:pPr>
      <w:r>
        <w:separator/>
      </w:r>
    </w:p>
  </w:endnote>
  <w:endnote w:type="continuationSeparator" w:id="0">
    <w:p w:rsidR="006C197C" w:rsidRDefault="006C197C" w:rsidP="00A1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7C" w:rsidRDefault="006C197C" w:rsidP="00A141CF">
      <w:pPr>
        <w:spacing w:after="0" w:line="240" w:lineRule="auto"/>
      </w:pPr>
      <w:r>
        <w:separator/>
      </w:r>
    </w:p>
  </w:footnote>
  <w:footnote w:type="continuationSeparator" w:id="0">
    <w:p w:rsidR="006C197C" w:rsidRDefault="006C197C" w:rsidP="00A1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619355"/>
      <w:docPartObj>
        <w:docPartGallery w:val="Page Numbers (Top of Page)"/>
        <w:docPartUnique/>
      </w:docPartObj>
    </w:sdtPr>
    <w:sdtEndPr>
      <w:rPr>
        <w:rFonts w:ascii="Times New Roman" w:hAnsi="Times New Roman"/>
      </w:rPr>
    </w:sdtEndPr>
    <w:sdtContent>
      <w:p w:rsidR="00C447F9" w:rsidRPr="005C2221" w:rsidRDefault="00C447F9" w:rsidP="00506E98">
        <w:pPr>
          <w:pStyle w:val="a6"/>
          <w:spacing w:after="0" w:line="240" w:lineRule="auto"/>
          <w:jc w:val="center"/>
        </w:pPr>
        <w:r w:rsidRPr="00506E98">
          <w:rPr>
            <w:rFonts w:ascii="Times New Roman" w:hAnsi="Times New Roman"/>
          </w:rPr>
          <w:fldChar w:fldCharType="begin"/>
        </w:r>
        <w:r w:rsidRPr="00506E98">
          <w:rPr>
            <w:rFonts w:ascii="Times New Roman" w:hAnsi="Times New Roman"/>
          </w:rPr>
          <w:instrText xml:space="preserve"> PAGE   \* MERGEFORMAT </w:instrText>
        </w:r>
        <w:r w:rsidRPr="00506E98">
          <w:rPr>
            <w:rFonts w:ascii="Times New Roman" w:hAnsi="Times New Roman"/>
          </w:rPr>
          <w:fldChar w:fldCharType="separate"/>
        </w:r>
        <w:r w:rsidR="00C10DA7">
          <w:rPr>
            <w:rFonts w:ascii="Times New Roman" w:hAnsi="Times New Roman"/>
            <w:noProof/>
          </w:rPr>
          <w:t>10</w:t>
        </w:r>
        <w:r w:rsidRPr="00506E98">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E38"/>
    <w:multiLevelType w:val="hybridMultilevel"/>
    <w:tmpl w:val="02C0C928"/>
    <w:lvl w:ilvl="0" w:tplc="FF4EFBB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C13602B"/>
    <w:multiLevelType w:val="hybridMultilevel"/>
    <w:tmpl w:val="8EACF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22773"/>
    <w:multiLevelType w:val="hybridMultilevel"/>
    <w:tmpl w:val="92F6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A2054"/>
    <w:multiLevelType w:val="hybridMultilevel"/>
    <w:tmpl w:val="CA2A5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243595"/>
    <w:multiLevelType w:val="hybridMultilevel"/>
    <w:tmpl w:val="71E6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1548B"/>
    <w:multiLevelType w:val="hybridMultilevel"/>
    <w:tmpl w:val="D67CD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34471"/>
    <w:multiLevelType w:val="multilevel"/>
    <w:tmpl w:val="C0F6241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5A147E15"/>
    <w:multiLevelType w:val="hybridMultilevel"/>
    <w:tmpl w:val="E350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B727A"/>
    <w:multiLevelType w:val="hybridMultilevel"/>
    <w:tmpl w:val="9334C08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3047B3"/>
    <w:multiLevelType w:val="multilevel"/>
    <w:tmpl w:val="CD0498B0"/>
    <w:lvl w:ilvl="0">
      <w:start w:val="1"/>
      <w:numFmt w:val="decimal"/>
      <w:lvlText w:val="%1."/>
      <w:lvlJc w:val="left"/>
      <w:pPr>
        <w:ind w:left="1069" w:hanging="360"/>
      </w:pPr>
      <w:rPr>
        <w:rFonts w:hint="default"/>
      </w:rPr>
    </w:lvl>
    <w:lvl w:ilvl="1">
      <w:start w:val="35"/>
      <w:numFmt w:val="decimal"/>
      <w:isLgl/>
      <w:lvlText w:val="%1.%2."/>
      <w:lvlJc w:val="left"/>
      <w:pPr>
        <w:ind w:left="1773"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C67718C"/>
    <w:multiLevelType w:val="hybridMultilevel"/>
    <w:tmpl w:val="2AB825D8"/>
    <w:lvl w:ilvl="0" w:tplc="04190001">
      <w:start w:val="1"/>
      <w:numFmt w:val="bullet"/>
      <w:lvlText w:val=""/>
      <w:lvlJc w:val="left"/>
      <w:pPr>
        <w:ind w:left="1260" w:hanging="360"/>
      </w:pPr>
      <w:rPr>
        <w:rFonts w:ascii="Wingdings" w:hAnsi="Wingding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DD24DBC"/>
    <w:multiLevelType w:val="hybridMultilevel"/>
    <w:tmpl w:val="45E86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7C75D44"/>
    <w:multiLevelType w:val="hybridMultilevel"/>
    <w:tmpl w:val="53762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B942025"/>
    <w:multiLevelType w:val="hybridMultilevel"/>
    <w:tmpl w:val="5B147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312B3F"/>
    <w:multiLevelType w:val="hybridMultilevel"/>
    <w:tmpl w:val="91BC5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4"/>
  </w:num>
  <w:num w:numId="5">
    <w:abstractNumId w:val="15"/>
  </w:num>
  <w:num w:numId="6">
    <w:abstractNumId w:val="2"/>
  </w:num>
  <w:num w:numId="7">
    <w:abstractNumId w:val="11"/>
  </w:num>
  <w:num w:numId="8">
    <w:abstractNumId w:val="7"/>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8"/>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AC"/>
    <w:rsid w:val="000029B2"/>
    <w:rsid w:val="000033D8"/>
    <w:rsid w:val="000037FD"/>
    <w:rsid w:val="000055DC"/>
    <w:rsid w:val="00010AC0"/>
    <w:rsid w:val="00010D20"/>
    <w:rsid w:val="00011857"/>
    <w:rsid w:val="00012927"/>
    <w:rsid w:val="00015B5B"/>
    <w:rsid w:val="00015CFA"/>
    <w:rsid w:val="00017B3E"/>
    <w:rsid w:val="00017E80"/>
    <w:rsid w:val="000221D7"/>
    <w:rsid w:val="000322ED"/>
    <w:rsid w:val="00035EE1"/>
    <w:rsid w:val="00036661"/>
    <w:rsid w:val="0004043D"/>
    <w:rsid w:val="000513BE"/>
    <w:rsid w:val="00052E9E"/>
    <w:rsid w:val="000564A0"/>
    <w:rsid w:val="00062E61"/>
    <w:rsid w:val="00080541"/>
    <w:rsid w:val="00086EB6"/>
    <w:rsid w:val="00087B77"/>
    <w:rsid w:val="00094008"/>
    <w:rsid w:val="000A0031"/>
    <w:rsid w:val="000A18B3"/>
    <w:rsid w:val="000A400A"/>
    <w:rsid w:val="000B5BD5"/>
    <w:rsid w:val="000C040A"/>
    <w:rsid w:val="000C1688"/>
    <w:rsid w:val="000D0CF7"/>
    <w:rsid w:val="000E597F"/>
    <w:rsid w:val="000F23D0"/>
    <w:rsid w:val="00110E49"/>
    <w:rsid w:val="00113C67"/>
    <w:rsid w:val="00124E3B"/>
    <w:rsid w:val="0013105F"/>
    <w:rsid w:val="00151CDE"/>
    <w:rsid w:val="00152670"/>
    <w:rsid w:val="001567C2"/>
    <w:rsid w:val="00160C4E"/>
    <w:rsid w:val="00163AD7"/>
    <w:rsid w:val="00166B18"/>
    <w:rsid w:val="00172CDA"/>
    <w:rsid w:val="0017568B"/>
    <w:rsid w:val="00193659"/>
    <w:rsid w:val="00194BC9"/>
    <w:rsid w:val="001A6BDC"/>
    <w:rsid w:val="001A7394"/>
    <w:rsid w:val="001B1E87"/>
    <w:rsid w:val="001B3E0B"/>
    <w:rsid w:val="001B41B5"/>
    <w:rsid w:val="001B5DC1"/>
    <w:rsid w:val="001C73A9"/>
    <w:rsid w:val="001D1A5B"/>
    <w:rsid w:val="001D4267"/>
    <w:rsid w:val="001E3915"/>
    <w:rsid w:val="001E755B"/>
    <w:rsid w:val="001F1DCC"/>
    <w:rsid w:val="001F4175"/>
    <w:rsid w:val="00210A1E"/>
    <w:rsid w:val="00211B9C"/>
    <w:rsid w:val="00217005"/>
    <w:rsid w:val="002238AF"/>
    <w:rsid w:val="0023065F"/>
    <w:rsid w:val="00230816"/>
    <w:rsid w:val="00230927"/>
    <w:rsid w:val="00233BF8"/>
    <w:rsid w:val="00236021"/>
    <w:rsid w:val="00240B12"/>
    <w:rsid w:val="00245931"/>
    <w:rsid w:val="00251B07"/>
    <w:rsid w:val="00253420"/>
    <w:rsid w:val="00253630"/>
    <w:rsid w:val="0025567F"/>
    <w:rsid w:val="00257B73"/>
    <w:rsid w:val="0026155B"/>
    <w:rsid w:val="00262C0F"/>
    <w:rsid w:val="00271A1D"/>
    <w:rsid w:val="00272123"/>
    <w:rsid w:val="00272C83"/>
    <w:rsid w:val="00275CE9"/>
    <w:rsid w:val="00286059"/>
    <w:rsid w:val="002938F7"/>
    <w:rsid w:val="0029437E"/>
    <w:rsid w:val="00295242"/>
    <w:rsid w:val="002A2F62"/>
    <w:rsid w:val="002A30E2"/>
    <w:rsid w:val="002A3E92"/>
    <w:rsid w:val="002A5C4D"/>
    <w:rsid w:val="002B1DD7"/>
    <w:rsid w:val="002B4E33"/>
    <w:rsid w:val="002B562A"/>
    <w:rsid w:val="002C4661"/>
    <w:rsid w:val="002D4D59"/>
    <w:rsid w:val="002E1440"/>
    <w:rsid w:val="002E1F68"/>
    <w:rsid w:val="002E641A"/>
    <w:rsid w:val="00303421"/>
    <w:rsid w:val="0031166E"/>
    <w:rsid w:val="00314F77"/>
    <w:rsid w:val="00321C89"/>
    <w:rsid w:val="00323E4B"/>
    <w:rsid w:val="0032759D"/>
    <w:rsid w:val="0033672D"/>
    <w:rsid w:val="0033716F"/>
    <w:rsid w:val="00341A6A"/>
    <w:rsid w:val="003506D5"/>
    <w:rsid w:val="003569BA"/>
    <w:rsid w:val="003672D7"/>
    <w:rsid w:val="00374E11"/>
    <w:rsid w:val="003811A5"/>
    <w:rsid w:val="0038350B"/>
    <w:rsid w:val="00387727"/>
    <w:rsid w:val="0039065E"/>
    <w:rsid w:val="003917F7"/>
    <w:rsid w:val="003A45C4"/>
    <w:rsid w:val="003A4B20"/>
    <w:rsid w:val="003A7251"/>
    <w:rsid w:val="003B31DC"/>
    <w:rsid w:val="003B79FC"/>
    <w:rsid w:val="003C1951"/>
    <w:rsid w:val="003C291B"/>
    <w:rsid w:val="003C4345"/>
    <w:rsid w:val="003C7CD5"/>
    <w:rsid w:val="003D528B"/>
    <w:rsid w:val="003E111E"/>
    <w:rsid w:val="003E2FC3"/>
    <w:rsid w:val="003F4AFB"/>
    <w:rsid w:val="00400954"/>
    <w:rsid w:val="00402052"/>
    <w:rsid w:val="00404C08"/>
    <w:rsid w:val="004053F3"/>
    <w:rsid w:val="00407D9E"/>
    <w:rsid w:val="00410729"/>
    <w:rsid w:val="00412C55"/>
    <w:rsid w:val="0041450F"/>
    <w:rsid w:val="00415019"/>
    <w:rsid w:val="00415040"/>
    <w:rsid w:val="00417E32"/>
    <w:rsid w:val="004225BD"/>
    <w:rsid w:val="00425B73"/>
    <w:rsid w:val="00430DAC"/>
    <w:rsid w:val="004354A4"/>
    <w:rsid w:val="00435F83"/>
    <w:rsid w:val="00440127"/>
    <w:rsid w:val="00452995"/>
    <w:rsid w:val="0046322E"/>
    <w:rsid w:val="00466602"/>
    <w:rsid w:val="00472321"/>
    <w:rsid w:val="004746A0"/>
    <w:rsid w:val="00475E96"/>
    <w:rsid w:val="00490707"/>
    <w:rsid w:val="00490A0F"/>
    <w:rsid w:val="00490EF4"/>
    <w:rsid w:val="00491BED"/>
    <w:rsid w:val="00491CD9"/>
    <w:rsid w:val="004949B7"/>
    <w:rsid w:val="0049587C"/>
    <w:rsid w:val="004A4691"/>
    <w:rsid w:val="004A5B09"/>
    <w:rsid w:val="004B582C"/>
    <w:rsid w:val="004C6E63"/>
    <w:rsid w:val="004D24AE"/>
    <w:rsid w:val="004D308B"/>
    <w:rsid w:val="004D6FB6"/>
    <w:rsid w:val="004E4F23"/>
    <w:rsid w:val="004E583F"/>
    <w:rsid w:val="004E6582"/>
    <w:rsid w:val="004E74DC"/>
    <w:rsid w:val="004F5604"/>
    <w:rsid w:val="005007F0"/>
    <w:rsid w:val="0050202A"/>
    <w:rsid w:val="00502287"/>
    <w:rsid w:val="0050478C"/>
    <w:rsid w:val="005059B9"/>
    <w:rsid w:val="0050652C"/>
    <w:rsid w:val="00506E98"/>
    <w:rsid w:val="00506EE3"/>
    <w:rsid w:val="005136C6"/>
    <w:rsid w:val="005137C6"/>
    <w:rsid w:val="005149E7"/>
    <w:rsid w:val="00517D6B"/>
    <w:rsid w:val="005213D1"/>
    <w:rsid w:val="005217A3"/>
    <w:rsid w:val="005332F3"/>
    <w:rsid w:val="00535C15"/>
    <w:rsid w:val="0054394D"/>
    <w:rsid w:val="005447EE"/>
    <w:rsid w:val="00550715"/>
    <w:rsid w:val="00551141"/>
    <w:rsid w:val="00551694"/>
    <w:rsid w:val="00553BDB"/>
    <w:rsid w:val="0056213D"/>
    <w:rsid w:val="00576E40"/>
    <w:rsid w:val="00581B8F"/>
    <w:rsid w:val="00584914"/>
    <w:rsid w:val="005A2644"/>
    <w:rsid w:val="005A543A"/>
    <w:rsid w:val="005B2386"/>
    <w:rsid w:val="005B43AB"/>
    <w:rsid w:val="005C19F4"/>
    <w:rsid w:val="005C2221"/>
    <w:rsid w:val="005C7409"/>
    <w:rsid w:val="005D4EF5"/>
    <w:rsid w:val="005D4FB3"/>
    <w:rsid w:val="005D59F0"/>
    <w:rsid w:val="005E021B"/>
    <w:rsid w:val="005E25FE"/>
    <w:rsid w:val="005E26AD"/>
    <w:rsid w:val="005E4B21"/>
    <w:rsid w:val="005F0436"/>
    <w:rsid w:val="0060062A"/>
    <w:rsid w:val="0060339E"/>
    <w:rsid w:val="0061022F"/>
    <w:rsid w:val="00612CF2"/>
    <w:rsid w:val="0062388B"/>
    <w:rsid w:val="0062442D"/>
    <w:rsid w:val="00625192"/>
    <w:rsid w:val="00626056"/>
    <w:rsid w:val="00627190"/>
    <w:rsid w:val="006321B6"/>
    <w:rsid w:val="006349A7"/>
    <w:rsid w:val="00634C9D"/>
    <w:rsid w:val="00635144"/>
    <w:rsid w:val="006405A4"/>
    <w:rsid w:val="006405EA"/>
    <w:rsid w:val="00644467"/>
    <w:rsid w:val="00646D45"/>
    <w:rsid w:val="006473D6"/>
    <w:rsid w:val="00653751"/>
    <w:rsid w:val="0065781C"/>
    <w:rsid w:val="006624C4"/>
    <w:rsid w:val="006644E6"/>
    <w:rsid w:val="006723B2"/>
    <w:rsid w:val="00672560"/>
    <w:rsid w:val="006750A9"/>
    <w:rsid w:val="00675FA7"/>
    <w:rsid w:val="0068238A"/>
    <w:rsid w:val="00691976"/>
    <w:rsid w:val="0069633A"/>
    <w:rsid w:val="006A2BB9"/>
    <w:rsid w:val="006A326A"/>
    <w:rsid w:val="006A5BB8"/>
    <w:rsid w:val="006B1160"/>
    <w:rsid w:val="006C197C"/>
    <w:rsid w:val="006C4A0C"/>
    <w:rsid w:val="006D109E"/>
    <w:rsid w:val="006D3FBC"/>
    <w:rsid w:val="006D5408"/>
    <w:rsid w:val="0070166F"/>
    <w:rsid w:val="00716071"/>
    <w:rsid w:val="00716E9C"/>
    <w:rsid w:val="00717117"/>
    <w:rsid w:val="00722767"/>
    <w:rsid w:val="00731000"/>
    <w:rsid w:val="0073602E"/>
    <w:rsid w:val="00741512"/>
    <w:rsid w:val="00742DE3"/>
    <w:rsid w:val="0075002F"/>
    <w:rsid w:val="00752EFF"/>
    <w:rsid w:val="0075389B"/>
    <w:rsid w:val="0076777C"/>
    <w:rsid w:val="00773ECB"/>
    <w:rsid w:val="00782A4D"/>
    <w:rsid w:val="007836B7"/>
    <w:rsid w:val="0078696E"/>
    <w:rsid w:val="0078795C"/>
    <w:rsid w:val="00792BAE"/>
    <w:rsid w:val="007A0CDB"/>
    <w:rsid w:val="007A1849"/>
    <w:rsid w:val="007A709B"/>
    <w:rsid w:val="007B4C72"/>
    <w:rsid w:val="007B70CA"/>
    <w:rsid w:val="007C5ADB"/>
    <w:rsid w:val="007C5CE9"/>
    <w:rsid w:val="007C7140"/>
    <w:rsid w:val="007D586B"/>
    <w:rsid w:val="007E4008"/>
    <w:rsid w:val="007E4B45"/>
    <w:rsid w:val="007E5AE6"/>
    <w:rsid w:val="007F74BD"/>
    <w:rsid w:val="008077F0"/>
    <w:rsid w:val="008131A3"/>
    <w:rsid w:val="008134DD"/>
    <w:rsid w:val="00815A5D"/>
    <w:rsid w:val="00817B49"/>
    <w:rsid w:val="00821D42"/>
    <w:rsid w:val="00830536"/>
    <w:rsid w:val="00830ADC"/>
    <w:rsid w:val="00831758"/>
    <w:rsid w:val="008438DD"/>
    <w:rsid w:val="00874AE3"/>
    <w:rsid w:val="00875F0B"/>
    <w:rsid w:val="008825A6"/>
    <w:rsid w:val="0088415A"/>
    <w:rsid w:val="00885116"/>
    <w:rsid w:val="008872E2"/>
    <w:rsid w:val="00890F89"/>
    <w:rsid w:val="008928F7"/>
    <w:rsid w:val="008A1FB4"/>
    <w:rsid w:val="008A51A1"/>
    <w:rsid w:val="008A5EC1"/>
    <w:rsid w:val="008B23D0"/>
    <w:rsid w:val="008B3396"/>
    <w:rsid w:val="008B48C0"/>
    <w:rsid w:val="008B5132"/>
    <w:rsid w:val="008B7959"/>
    <w:rsid w:val="008D058C"/>
    <w:rsid w:val="008D46E7"/>
    <w:rsid w:val="008E35C0"/>
    <w:rsid w:val="008E7285"/>
    <w:rsid w:val="008F0A91"/>
    <w:rsid w:val="008F4C64"/>
    <w:rsid w:val="008F6BC3"/>
    <w:rsid w:val="00911AB6"/>
    <w:rsid w:val="00931561"/>
    <w:rsid w:val="00951ED9"/>
    <w:rsid w:val="00952884"/>
    <w:rsid w:val="009613EA"/>
    <w:rsid w:val="00963726"/>
    <w:rsid w:val="009658C0"/>
    <w:rsid w:val="0096744B"/>
    <w:rsid w:val="00971910"/>
    <w:rsid w:val="00976CC5"/>
    <w:rsid w:val="009802C6"/>
    <w:rsid w:val="00981843"/>
    <w:rsid w:val="00982061"/>
    <w:rsid w:val="009851AC"/>
    <w:rsid w:val="009931E9"/>
    <w:rsid w:val="00993F25"/>
    <w:rsid w:val="00994ADC"/>
    <w:rsid w:val="009951ED"/>
    <w:rsid w:val="009957B4"/>
    <w:rsid w:val="009A1C29"/>
    <w:rsid w:val="009B0776"/>
    <w:rsid w:val="009B6152"/>
    <w:rsid w:val="009B7DB7"/>
    <w:rsid w:val="009C2647"/>
    <w:rsid w:val="009C32E7"/>
    <w:rsid w:val="009D1417"/>
    <w:rsid w:val="009D39B0"/>
    <w:rsid w:val="009E1B31"/>
    <w:rsid w:val="009E219C"/>
    <w:rsid w:val="009F1760"/>
    <w:rsid w:val="009F3608"/>
    <w:rsid w:val="009F5795"/>
    <w:rsid w:val="00A0289B"/>
    <w:rsid w:val="00A13574"/>
    <w:rsid w:val="00A141CF"/>
    <w:rsid w:val="00A21221"/>
    <w:rsid w:val="00A21F49"/>
    <w:rsid w:val="00A251E0"/>
    <w:rsid w:val="00A25F4A"/>
    <w:rsid w:val="00A2723B"/>
    <w:rsid w:val="00A36470"/>
    <w:rsid w:val="00A4058E"/>
    <w:rsid w:val="00A43152"/>
    <w:rsid w:val="00A51B48"/>
    <w:rsid w:val="00A53F64"/>
    <w:rsid w:val="00A6305C"/>
    <w:rsid w:val="00A6643B"/>
    <w:rsid w:val="00A67987"/>
    <w:rsid w:val="00A701C8"/>
    <w:rsid w:val="00A91F6A"/>
    <w:rsid w:val="00A9231C"/>
    <w:rsid w:val="00A94CD7"/>
    <w:rsid w:val="00A95E25"/>
    <w:rsid w:val="00A97E52"/>
    <w:rsid w:val="00AA2B7B"/>
    <w:rsid w:val="00AA6B90"/>
    <w:rsid w:val="00AA70C2"/>
    <w:rsid w:val="00AB29B6"/>
    <w:rsid w:val="00AB3B13"/>
    <w:rsid w:val="00AB4B78"/>
    <w:rsid w:val="00AC328A"/>
    <w:rsid w:val="00AD106B"/>
    <w:rsid w:val="00AD3571"/>
    <w:rsid w:val="00AE24AD"/>
    <w:rsid w:val="00AE6146"/>
    <w:rsid w:val="00AF00EF"/>
    <w:rsid w:val="00AF1BF4"/>
    <w:rsid w:val="00AF6B9C"/>
    <w:rsid w:val="00B21916"/>
    <w:rsid w:val="00B23B73"/>
    <w:rsid w:val="00B31501"/>
    <w:rsid w:val="00B35F78"/>
    <w:rsid w:val="00B36035"/>
    <w:rsid w:val="00B40136"/>
    <w:rsid w:val="00B53291"/>
    <w:rsid w:val="00B570EE"/>
    <w:rsid w:val="00B60752"/>
    <w:rsid w:val="00B728FA"/>
    <w:rsid w:val="00B73357"/>
    <w:rsid w:val="00B73AA8"/>
    <w:rsid w:val="00B81446"/>
    <w:rsid w:val="00B81DEB"/>
    <w:rsid w:val="00B82E56"/>
    <w:rsid w:val="00B86C83"/>
    <w:rsid w:val="00B95FDF"/>
    <w:rsid w:val="00B960B4"/>
    <w:rsid w:val="00B9717B"/>
    <w:rsid w:val="00B973D7"/>
    <w:rsid w:val="00BA64A9"/>
    <w:rsid w:val="00BB2F12"/>
    <w:rsid w:val="00BB6DB3"/>
    <w:rsid w:val="00BB73C0"/>
    <w:rsid w:val="00BC08C5"/>
    <w:rsid w:val="00BD1D4E"/>
    <w:rsid w:val="00BD2817"/>
    <w:rsid w:val="00BD39D4"/>
    <w:rsid w:val="00BF68E1"/>
    <w:rsid w:val="00C10DA7"/>
    <w:rsid w:val="00C209F0"/>
    <w:rsid w:val="00C301AD"/>
    <w:rsid w:val="00C3595F"/>
    <w:rsid w:val="00C35A68"/>
    <w:rsid w:val="00C370BD"/>
    <w:rsid w:val="00C43D47"/>
    <w:rsid w:val="00C447F9"/>
    <w:rsid w:val="00C54748"/>
    <w:rsid w:val="00C55E9A"/>
    <w:rsid w:val="00C5705C"/>
    <w:rsid w:val="00C62FE0"/>
    <w:rsid w:val="00C63142"/>
    <w:rsid w:val="00C632BE"/>
    <w:rsid w:val="00C72AF0"/>
    <w:rsid w:val="00C759D2"/>
    <w:rsid w:val="00C76114"/>
    <w:rsid w:val="00C8001B"/>
    <w:rsid w:val="00C87909"/>
    <w:rsid w:val="00C965F9"/>
    <w:rsid w:val="00CA1DDB"/>
    <w:rsid w:val="00CA1FBD"/>
    <w:rsid w:val="00CA2911"/>
    <w:rsid w:val="00CA7677"/>
    <w:rsid w:val="00CB2CEF"/>
    <w:rsid w:val="00CC0BFD"/>
    <w:rsid w:val="00CC0D31"/>
    <w:rsid w:val="00CC5EA5"/>
    <w:rsid w:val="00CD1388"/>
    <w:rsid w:val="00CE5BCE"/>
    <w:rsid w:val="00CF102D"/>
    <w:rsid w:val="00CF1D14"/>
    <w:rsid w:val="00CF22B0"/>
    <w:rsid w:val="00D0631A"/>
    <w:rsid w:val="00D06593"/>
    <w:rsid w:val="00D10A13"/>
    <w:rsid w:val="00D13F96"/>
    <w:rsid w:val="00D167AB"/>
    <w:rsid w:val="00D2037D"/>
    <w:rsid w:val="00D208BD"/>
    <w:rsid w:val="00D20999"/>
    <w:rsid w:val="00D23C7E"/>
    <w:rsid w:val="00D25AA4"/>
    <w:rsid w:val="00D302BA"/>
    <w:rsid w:val="00D32ACD"/>
    <w:rsid w:val="00D37518"/>
    <w:rsid w:val="00D4031D"/>
    <w:rsid w:val="00D44A62"/>
    <w:rsid w:val="00D45BCF"/>
    <w:rsid w:val="00D6085E"/>
    <w:rsid w:val="00D6173D"/>
    <w:rsid w:val="00D66224"/>
    <w:rsid w:val="00D712F6"/>
    <w:rsid w:val="00D769CD"/>
    <w:rsid w:val="00D815F6"/>
    <w:rsid w:val="00D848B3"/>
    <w:rsid w:val="00D84F29"/>
    <w:rsid w:val="00D864C2"/>
    <w:rsid w:val="00D92EDC"/>
    <w:rsid w:val="00DB56C1"/>
    <w:rsid w:val="00DC04F6"/>
    <w:rsid w:val="00DC1F3C"/>
    <w:rsid w:val="00DC27A5"/>
    <w:rsid w:val="00DD1D75"/>
    <w:rsid w:val="00DD76A7"/>
    <w:rsid w:val="00DE0D2F"/>
    <w:rsid w:val="00DE2604"/>
    <w:rsid w:val="00DF1970"/>
    <w:rsid w:val="00DF6F9D"/>
    <w:rsid w:val="00DF78BF"/>
    <w:rsid w:val="00E02E15"/>
    <w:rsid w:val="00E033F6"/>
    <w:rsid w:val="00E05BA4"/>
    <w:rsid w:val="00E0670B"/>
    <w:rsid w:val="00E10CDA"/>
    <w:rsid w:val="00E13BB1"/>
    <w:rsid w:val="00E14B06"/>
    <w:rsid w:val="00E21AE8"/>
    <w:rsid w:val="00E26B69"/>
    <w:rsid w:val="00E27E8C"/>
    <w:rsid w:val="00E36896"/>
    <w:rsid w:val="00E41A22"/>
    <w:rsid w:val="00E42AB0"/>
    <w:rsid w:val="00E52D3D"/>
    <w:rsid w:val="00E57FBB"/>
    <w:rsid w:val="00E60168"/>
    <w:rsid w:val="00E635FE"/>
    <w:rsid w:val="00E65E78"/>
    <w:rsid w:val="00E77386"/>
    <w:rsid w:val="00E85846"/>
    <w:rsid w:val="00E904E5"/>
    <w:rsid w:val="00E909D8"/>
    <w:rsid w:val="00E96D62"/>
    <w:rsid w:val="00EA4FA2"/>
    <w:rsid w:val="00EA7D79"/>
    <w:rsid w:val="00EB256F"/>
    <w:rsid w:val="00EB2CF3"/>
    <w:rsid w:val="00EC2569"/>
    <w:rsid w:val="00EC2D1C"/>
    <w:rsid w:val="00ED5491"/>
    <w:rsid w:val="00ED5D2D"/>
    <w:rsid w:val="00ED70AD"/>
    <w:rsid w:val="00ED7E65"/>
    <w:rsid w:val="00EE1DDC"/>
    <w:rsid w:val="00EE304A"/>
    <w:rsid w:val="00EE6A83"/>
    <w:rsid w:val="00EE770D"/>
    <w:rsid w:val="00EF1D94"/>
    <w:rsid w:val="00F00546"/>
    <w:rsid w:val="00F04105"/>
    <w:rsid w:val="00F05D4F"/>
    <w:rsid w:val="00F05D83"/>
    <w:rsid w:val="00F13235"/>
    <w:rsid w:val="00F13D35"/>
    <w:rsid w:val="00F13EA6"/>
    <w:rsid w:val="00F142A1"/>
    <w:rsid w:val="00F17D4D"/>
    <w:rsid w:val="00F20767"/>
    <w:rsid w:val="00F36C76"/>
    <w:rsid w:val="00F37314"/>
    <w:rsid w:val="00F451E3"/>
    <w:rsid w:val="00F4534E"/>
    <w:rsid w:val="00F4739C"/>
    <w:rsid w:val="00F534FF"/>
    <w:rsid w:val="00F6341F"/>
    <w:rsid w:val="00F70A72"/>
    <w:rsid w:val="00F712A2"/>
    <w:rsid w:val="00F72E82"/>
    <w:rsid w:val="00F77EC6"/>
    <w:rsid w:val="00F8353C"/>
    <w:rsid w:val="00F844BC"/>
    <w:rsid w:val="00FA00AF"/>
    <w:rsid w:val="00FA11D2"/>
    <w:rsid w:val="00FA3F26"/>
    <w:rsid w:val="00FA6E61"/>
    <w:rsid w:val="00FB2E91"/>
    <w:rsid w:val="00FB4239"/>
    <w:rsid w:val="00FC2046"/>
    <w:rsid w:val="00FD62E2"/>
    <w:rsid w:val="00FF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A0"/>
    <w:pPr>
      <w:spacing w:after="200" w:line="276" w:lineRule="auto"/>
    </w:pPr>
    <w:rPr>
      <w:sz w:val="22"/>
      <w:szCs w:val="22"/>
      <w:lang w:eastAsia="en-US"/>
    </w:rPr>
  </w:style>
  <w:style w:type="paragraph" w:styleId="1">
    <w:name w:val="heading 1"/>
    <w:basedOn w:val="a"/>
    <w:next w:val="a"/>
    <w:link w:val="10"/>
    <w:uiPriority w:val="99"/>
    <w:qFormat/>
    <w:rsid w:val="00875F0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7">
    <w:name w:val="heading 7"/>
    <w:basedOn w:val="a"/>
    <w:next w:val="a"/>
    <w:link w:val="70"/>
    <w:qFormat/>
    <w:rsid w:val="00A141CF"/>
    <w:pPr>
      <w:keepNext/>
      <w:widowControl w:val="0"/>
      <w:autoSpaceDE w:val="0"/>
      <w:autoSpaceDN w:val="0"/>
      <w:adjustRightInd w:val="0"/>
      <w:spacing w:before="120" w:after="0" w:line="240" w:lineRule="auto"/>
      <w:ind w:right="998"/>
      <w:outlineLvl w:val="6"/>
    </w:pPr>
    <w:rPr>
      <w:rFonts w:ascii="Times New Roman" w:eastAsia="Times New Roman" w:hAnsi="Times New Roman"/>
      <w:noProof/>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5F0B"/>
    <w:rPr>
      <w:rFonts w:ascii="Arial" w:eastAsia="Times New Roman" w:hAnsi="Arial" w:cs="Arial"/>
      <w:b/>
      <w:bCs/>
      <w:color w:val="26282F"/>
      <w:sz w:val="24"/>
      <w:szCs w:val="24"/>
    </w:rPr>
  </w:style>
  <w:style w:type="character" w:customStyle="1" w:styleId="70">
    <w:name w:val="Заголовок 7 Знак"/>
    <w:link w:val="7"/>
    <w:rsid w:val="00A141CF"/>
    <w:rPr>
      <w:rFonts w:ascii="Times New Roman" w:eastAsia="Times New Roman" w:hAnsi="Times New Roman"/>
      <w:noProof/>
      <w:sz w:val="28"/>
      <w:szCs w:val="16"/>
    </w:rPr>
  </w:style>
  <w:style w:type="paragraph" w:styleId="a3">
    <w:name w:val="Balloon Text"/>
    <w:basedOn w:val="a"/>
    <w:link w:val="a4"/>
    <w:uiPriority w:val="99"/>
    <w:semiHidden/>
    <w:unhideWhenUsed/>
    <w:rsid w:val="00430DAC"/>
    <w:pPr>
      <w:spacing w:after="0" w:line="240" w:lineRule="auto"/>
    </w:pPr>
    <w:rPr>
      <w:rFonts w:ascii="Tahoma" w:hAnsi="Tahoma"/>
      <w:sz w:val="16"/>
      <w:szCs w:val="16"/>
    </w:rPr>
  </w:style>
  <w:style w:type="character" w:customStyle="1" w:styleId="a4">
    <w:name w:val="Текст выноски Знак"/>
    <w:link w:val="a3"/>
    <w:uiPriority w:val="99"/>
    <w:semiHidden/>
    <w:rsid w:val="00430DAC"/>
    <w:rPr>
      <w:rFonts w:ascii="Tahoma" w:hAnsi="Tahoma" w:cs="Tahoma"/>
      <w:sz w:val="16"/>
      <w:szCs w:val="16"/>
    </w:rPr>
  </w:style>
  <w:style w:type="table" w:styleId="a5">
    <w:name w:val="Table Grid"/>
    <w:basedOn w:val="a1"/>
    <w:rsid w:val="00B40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141CF"/>
    <w:pPr>
      <w:tabs>
        <w:tab w:val="center" w:pos="4677"/>
        <w:tab w:val="right" w:pos="9355"/>
      </w:tabs>
    </w:pPr>
  </w:style>
  <w:style w:type="character" w:customStyle="1" w:styleId="a7">
    <w:name w:val="Верхний колонтитул Знак"/>
    <w:link w:val="a6"/>
    <w:uiPriority w:val="99"/>
    <w:rsid w:val="00A141CF"/>
    <w:rPr>
      <w:sz w:val="22"/>
      <w:szCs w:val="22"/>
      <w:lang w:eastAsia="en-US"/>
    </w:rPr>
  </w:style>
  <w:style w:type="paragraph" w:styleId="a8">
    <w:name w:val="footer"/>
    <w:basedOn w:val="a"/>
    <w:link w:val="a9"/>
    <w:uiPriority w:val="99"/>
    <w:unhideWhenUsed/>
    <w:rsid w:val="00A141CF"/>
    <w:pPr>
      <w:tabs>
        <w:tab w:val="center" w:pos="4677"/>
        <w:tab w:val="right" w:pos="9355"/>
      </w:tabs>
    </w:pPr>
  </w:style>
  <w:style w:type="character" w:customStyle="1" w:styleId="a9">
    <w:name w:val="Нижний колонтитул Знак"/>
    <w:link w:val="a8"/>
    <w:uiPriority w:val="99"/>
    <w:rsid w:val="00A141CF"/>
    <w:rPr>
      <w:sz w:val="22"/>
      <w:szCs w:val="22"/>
      <w:lang w:eastAsia="en-US"/>
    </w:rPr>
  </w:style>
  <w:style w:type="character" w:styleId="aa">
    <w:name w:val="Hyperlink"/>
    <w:uiPriority w:val="99"/>
    <w:unhideWhenUsed/>
    <w:rsid w:val="00FB4239"/>
    <w:rPr>
      <w:color w:val="0000FF"/>
      <w:u w:val="single"/>
    </w:rPr>
  </w:style>
  <w:style w:type="paragraph" w:styleId="ab">
    <w:name w:val="Normal (Web)"/>
    <w:basedOn w:val="a"/>
    <w:uiPriority w:val="99"/>
    <w:semiHidden/>
    <w:unhideWhenUsed/>
    <w:rsid w:val="004020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Цветовое выделение"/>
    <w:uiPriority w:val="99"/>
    <w:rsid w:val="000B5BD5"/>
    <w:rPr>
      <w:b/>
      <w:color w:val="26282F"/>
    </w:rPr>
  </w:style>
  <w:style w:type="character" w:customStyle="1" w:styleId="ad">
    <w:name w:val="Гипертекстовая ссылка"/>
    <w:uiPriority w:val="99"/>
    <w:rsid w:val="00A13574"/>
    <w:rPr>
      <w:rFonts w:cs="Times New Roman"/>
      <w:b w:val="0"/>
      <w:color w:val="106BBE"/>
    </w:rPr>
  </w:style>
  <w:style w:type="character" w:styleId="ae">
    <w:name w:val="Emphasis"/>
    <w:uiPriority w:val="20"/>
    <w:qFormat/>
    <w:rsid w:val="007E4008"/>
    <w:rPr>
      <w:i/>
      <w:iCs/>
      <w:color w:val="1A6890"/>
    </w:rPr>
  </w:style>
  <w:style w:type="character" w:styleId="af">
    <w:name w:val="Strong"/>
    <w:uiPriority w:val="22"/>
    <w:qFormat/>
    <w:rsid w:val="007E4008"/>
    <w:rPr>
      <w:b/>
      <w:bCs/>
    </w:rPr>
  </w:style>
  <w:style w:type="paragraph" w:customStyle="1" w:styleId="af0">
    <w:name w:val="Комментарий"/>
    <w:basedOn w:val="a"/>
    <w:next w:val="a"/>
    <w:uiPriority w:val="99"/>
    <w:rsid w:val="005D4EF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5D4EF5"/>
    <w:rPr>
      <w:i/>
      <w:iCs/>
    </w:rPr>
  </w:style>
  <w:style w:type="paragraph" w:customStyle="1" w:styleId="af2">
    <w:name w:val="Таблицы (моноширинный)"/>
    <w:basedOn w:val="a"/>
    <w:next w:val="a"/>
    <w:uiPriority w:val="99"/>
    <w:rsid w:val="00875F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3">
    <w:name w:val="Продолжение ссылки"/>
    <w:uiPriority w:val="99"/>
    <w:rsid w:val="00875F0B"/>
    <w:rPr>
      <w:rFonts w:cs="Times New Roman"/>
      <w:b/>
      <w:bCs/>
      <w:color w:val="106BBE"/>
    </w:rPr>
  </w:style>
  <w:style w:type="table" w:customStyle="1" w:styleId="11">
    <w:name w:val="Сетка таблицы1"/>
    <w:basedOn w:val="a1"/>
    <w:next w:val="a5"/>
    <w:uiPriority w:val="59"/>
    <w:rsid w:val="00875F0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875F0B"/>
    <w:pPr>
      <w:ind w:left="720"/>
      <w:contextualSpacing/>
    </w:pPr>
    <w:rPr>
      <w:rFonts w:eastAsia="Times New Roman"/>
      <w:lang w:eastAsia="ru-RU"/>
    </w:rPr>
  </w:style>
  <w:style w:type="character" w:customStyle="1" w:styleId="af5">
    <w:name w:val="Основной текст_"/>
    <w:link w:val="12"/>
    <w:rsid w:val="00DF1970"/>
    <w:rPr>
      <w:rFonts w:ascii="Times New Roman" w:eastAsia="Times New Roman" w:hAnsi="Times New Roman"/>
      <w:sz w:val="28"/>
      <w:szCs w:val="28"/>
      <w:shd w:val="clear" w:color="auto" w:fill="FFFFFF"/>
    </w:rPr>
  </w:style>
  <w:style w:type="paragraph" w:customStyle="1" w:styleId="12">
    <w:name w:val="Основной текст1"/>
    <w:basedOn w:val="a"/>
    <w:link w:val="af5"/>
    <w:rsid w:val="00DF1970"/>
    <w:pPr>
      <w:widowControl w:val="0"/>
      <w:shd w:val="clear" w:color="auto" w:fill="FFFFFF"/>
      <w:spacing w:after="0" w:line="269" w:lineRule="auto"/>
      <w:ind w:firstLine="400"/>
    </w:pPr>
    <w:rPr>
      <w:rFonts w:ascii="Times New Roman" w:eastAsia="Times New Roman" w:hAnsi="Times New Roman"/>
      <w:sz w:val="28"/>
      <w:szCs w:val="28"/>
      <w:lang w:eastAsia="ru-RU"/>
    </w:rPr>
  </w:style>
  <w:style w:type="paragraph" w:customStyle="1" w:styleId="af6">
    <w:name w:val="Информация о версии"/>
    <w:basedOn w:val="af0"/>
    <w:next w:val="a"/>
    <w:uiPriority w:val="99"/>
    <w:rsid w:val="00490EF4"/>
    <w:rPr>
      <w:rFonts w:ascii="Times New Roman CYR" w:hAnsi="Times New Roman CYR" w:cs="Times New Roman CYR"/>
      <w:i/>
      <w:iCs/>
      <w:shd w:val="clear" w:color="auto" w:fill="auto"/>
    </w:rPr>
  </w:style>
  <w:style w:type="paragraph" w:customStyle="1" w:styleId="af7">
    <w:name w:val="Информация об изменениях"/>
    <w:basedOn w:val="a"/>
    <w:next w:val="a"/>
    <w:uiPriority w:val="99"/>
    <w:rsid w:val="00490EF4"/>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8">
    <w:name w:val="Нормальный (таблица)"/>
    <w:basedOn w:val="a"/>
    <w:next w:val="a"/>
    <w:uiPriority w:val="99"/>
    <w:rsid w:val="00490EF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Подзаголовок для информации об изменениях"/>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a">
    <w:name w:val="Сноска"/>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afb">
    <w:name w:val="Текст (справка)"/>
    <w:basedOn w:val="a"/>
    <w:next w:val="a"/>
    <w:uiPriority w:val="99"/>
    <w:rsid w:val="00D44A6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c">
    <w:name w:val="Прижатый влево"/>
    <w:basedOn w:val="a"/>
    <w:next w:val="a"/>
    <w:uiPriority w:val="99"/>
    <w:rsid w:val="00D44A6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d">
    <w:name w:val="Цветовое выделение для Текст"/>
    <w:uiPriority w:val="99"/>
    <w:rsid w:val="00D44A62"/>
  </w:style>
  <w:style w:type="character" w:styleId="afe">
    <w:name w:val="footnote reference"/>
    <w:uiPriority w:val="99"/>
    <w:rsid w:val="00086EB6"/>
    <w:rPr>
      <w:vertAlign w:val="superscript"/>
    </w:rPr>
  </w:style>
  <w:style w:type="paragraph" w:styleId="aff">
    <w:name w:val="footnote text"/>
    <w:basedOn w:val="a"/>
    <w:link w:val="13"/>
    <w:rsid w:val="00086EB6"/>
    <w:pPr>
      <w:spacing w:after="120" w:line="240" w:lineRule="auto"/>
      <w:ind w:firstLine="720"/>
      <w:jc w:val="both"/>
    </w:pPr>
    <w:rPr>
      <w:rFonts w:ascii="Times New Roman" w:eastAsia="Times New Roman" w:hAnsi="Times New Roman"/>
      <w:sz w:val="20"/>
      <w:szCs w:val="20"/>
      <w:lang w:eastAsia="ru-RU"/>
    </w:rPr>
  </w:style>
  <w:style w:type="character" w:customStyle="1" w:styleId="aff0">
    <w:name w:val="Текст сноски Знак"/>
    <w:basedOn w:val="a0"/>
    <w:uiPriority w:val="99"/>
    <w:semiHidden/>
    <w:rsid w:val="00086EB6"/>
    <w:rPr>
      <w:lang w:eastAsia="en-US"/>
    </w:rPr>
  </w:style>
  <w:style w:type="character" w:customStyle="1" w:styleId="13">
    <w:name w:val="Текст сноски Знак1"/>
    <w:link w:val="aff"/>
    <w:rsid w:val="00086EB6"/>
    <w:rPr>
      <w:rFonts w:ascii="Times New Roman" w:eastAsia="Times New Roman" w:hAnsi="Times New Roman"/>
    </w:rPr>
  </w:style>
  <w:style w:type="paragraph" w:customStyle="1" w:styleId="14">
    <w:name w:val="Абзац списка1"/>
    <w:basedOn w:val="a"/>
    <w:rsid w:val="007C5CE9"/>
    <w:pPr>
      <w:spacing w:after="0" w:line="240" w:lineRule="auto"/>
      <w:ind w:left="720"/>
      <w:contextualSpacing/>
    </w:pPr>
    <w:rPr>
      <w:rFonts w:ascii="Times New Roman" w:eastAsia="Times New Roman" w:hAnsi="Times New Roman"/>
      <w:sz w:val="24"/>
      <w:szCs w:val="24"/>
      <w:lang w:eastAsia="ru-RU"/>
    </w:rPr>
  </w:style>
  <w:style w:type="character" w:customStyle="1" w:styleId="aff1">
    <w:name w:val="Основной текст Знак"/>
    <w:basedOn w:val="a0"/>
    <w:link w:val="aff2"/>
    <w:locked/>
    <w:rsid w:val="007C5CE9"/>
    <w:rPr>
      <w:rFonts w:ascii="Arial" w:hAnsi="Arial" w:cs="Arial"/>
    </w:rPr>
  </w:style>
  <w:style w:type="paragraph" w:styleId="aff2">
    <w:name w:val="Body Text"/>
    <w:basedOn w:val="a"/>
    <w:link w:val="aff1"/>
    <w:rsid w:val="007C5CE9"/>
    <w:pPr>
      <w:spacing w:after="120" w:line="240" w:lineRule="auto"/>
      <w:jc w:val="both"/>
    </w:pPr>
    <w:rPr>
      <w:rFonts w:ascii="Arial" w:hAnsi="Arial" w:cs="Arial"/>
      <w:sz w:val="20"/>
      <w:szCs w:val="20"/>
      <w:lang w:eastAsia="ru-RU"/>
    </w:rPr>
  </w:style>
  <w:style w:type="character" w:customStyle="1" w:styleId="15">
    <w:name w:val="Основной текст Знак1"/>
    <w:basedOn w:val="a0"/>
    <w:uiPriority w:val="99"/>
    <w:semiHidden/>
    <w:rsid w:val="007C5CE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A0"/>
    <w:pPr>
      <w:spacing w:after="200" w:line="276" w:lineRule="auto"/>
    </w:pPr>
    <w:rPr>
      <w:sz w:val="22"/>
      <w:szCs w:val="22"/>
      <w:lang w:eastAsia="en-US"/>
    </w:rPr>
  </w:style>
  <w:style w:type="paragraph" w:styleId="1">
    <w:name w:val="heading 1"/>
    <w:basedOn w:val="a"/>
    <w:next w:val="a"/>
    <w:link w:val="10"/>
    <w:uiPriority w:val="99"/>
    <w:qFormat/>
    <w:rsid w:val="00875F0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7">
    <w:name w:val="heading 7"/>
    <w:basedOn w:val="a"/>
    <w:next w:val="a"/>
    <w:link w:val="70"/>
    <w:qFormat/>
    <w:rsid w:val="00A141CF"/>
    <w:pPr>
      <w:keepNext/>
      <w:widowControl w:val="0"/>
      <w:autoSpaceDE w:val="0"/>
      <w:autoSpaceDN w:val="0"/>
      <w:adjustRightInd w:val="0"/>
      <w:spacing w:before="120" w:after="0" w:line="240" w:lineRule="auto"/>
      <w:ind w:right="998"/>
      <w:outlineLvl w:val="6"/>
    </w:pPr>
    <w:rPr>
      <w:rFonts w:ascii="Times New Roman" w:eastAsia="Times New Roman" w:hAnsi="Times New Roman"/>
      <w:noProof/>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5F0B"/>
    <w:rPr>
      <w:rFonts w:ascii="Arial" w:eastAsia="Times New Roman" w:hAnsi="Arial" w:cs="Arial"/>
      <w:b/>
      <w:bCs/>
      <w:color w:val="26282F"/>
      <w:sz w:val="24"/>
      <w:szCs w:val="24"/>
    </w:rPr>
  </w:style>
  <w:style w:type="character" w:customStyle="1" w:styleId="70">
    <w:name w:val="Заголовок 7 Знак"/>
    <w:link w:val="7"/>
    <w:rsid w:val="00A141CF"/>
    <w:rPr>
      <w:rFonts w:ascii="Times New Roman" w:eastAsia="Times New Roman" w:hAnsi="Times New Roman"/>
      <w:noProof/>
      <w:sz w:val="28"/>
      <w:szCs w:val="16"/>
    </w:rPr>
  </w:style>
  <w:style w:type="paragraph" w:styleId="a3">
    <w:name w:val="Balloon Text"/>
    <w:basedOn w:val="a"/>
    <w:link w:val="a4"/>
    <w:uiPriority w:val="99"/>
    <w:semiHidden/>
    <w:unhideWhenUsed/>
    <w:rsid w:val="00430DAC"/>
    <w:pPr>
      <w:spacing w:after="0" w:line="240" w:lineRule="auto"/>
    </w:pPr>
    <w:rPr>
      <w:rFonts w:ascii="Tahoma" w:hAnsi="Tahoma"/>
      <w:sz w:val="16"/>
      <w:szCs w:val="16"/>
    </w:rPr>
  </w:style>
  <w:style w:type="character" w:customStyle="1" w:styleId="a4">
    <w:name w:val="Текст выноски Знак"/>
    <w:link w:val="a3"/>
    <w:uiPriority w:val="99"/>
    <w:semiHidden/>
    <w:rsid w:val="00430DAC"/>
    <w:rPr>
      <w:rFonts w:ascii="Tahoma" w:hAnsi="Tahoma" w:cs="Tahoma"/>
      <w:sz w:val="16"/>
      <w:szCs w:val="16"/>
    </w:rPr>
  </w:style>
  <w:style w:type="table" w:styleId="a5">
    <w:name w:val="Table Grid"/>
    <w:basedOn w:val="a1"/>
    <w:rsid w:val="00B40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141CF"/>
    <w:pPr>
      <w:tabs>
        <w:tab w:val="center" w:pos="4677"/>
        <w:tab w:val="right" w:pos="9355"/>
      </w:tabs>
    </w:pPr>
  </w:style>
  <w:style w:type="character" w:customStyle="1" w:styleId="a7">
    <w:name w:val="Верхний колонтитул Знак"/>
    <w:link w:val="a6"/>
    <w:uiPriority w:val="99"/>
    <w:rsid w:val="00A141CF"/>
    <w:rPr>
      <w:sz w:val="22"/>
      <w:szCs w:val="22"/>
      <w:lang w:eastAsia="en-US"/>
    </w:rPr>
  </w:style>
  <w:style w:type="paragraph" w:styleId="a8">
    <w:name w:val="footer"/>
    <w:basedOn w:val="a"/>
    <w:link w:val="a9"/>
    <w:uiPriority w:val="99"/>
    <w:unhideWhenUsed/>
    <w:rsid w:val="00A141CF"/>
    <w:pPr>
      <w:tabs>
        <w:tab w:val="center" w:pos="4677"/>
        <w:tab w:val="right" w:pos="9355"/>
      </w:tabs>
    </w:pPr>
  </w:style>
  <w:style w:type="character" w:customStyle="1" w:styleId="a9">
    <w:name w:val="Нижний колонтитул Знак"/>
    <w:link w:val="a8"/>
    <w:uiPriority w:val="99"/>
    <w:rsid w:val="00A141CF"/>
    <w:rPr>
      <w:sz w:val="22"/>
      <w:szCs w:val="22"/>
      <w:lang w:eastAsia="en-US"/>
    </w:rPr>
  </w:style>
  <w:style w:type="character" w:styleId="aa">
    <w:name w:val="Hyperlink"/>
    <w:uiPriority w:val="99"/>
    <w:unhideWhenUsed/>
    <w:rsid w:val="00FB4239"/>
    <w:rPr>
      <w:color w:val="0000FF"/>
      <w:u w:val="single"/>
    </w:rPr>
  </w:style>
  <w:style w:type="paragraph" w:styleId="ab">
    <w:name w:val="Normal (Web)"/>
    <w:basedOn w:val="a"/>
    <w:uiPriority w:val="99"/>
    <w:semiHidden/>
    <w:unhideWhenUsed/>
    <w:rsid w:val="004020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Цветовое выделение"/>
    <w:uiPriority w:val="99"/>
    <w:rsid w:val="000B5BD5"/>
    <w:rPr>
      <w:b/>
      <w:color w:val="26282F"/>
    </w:rPr>
  </w:style>
  <w:style w:type="character" w:customStyle="1" w:styleId="ad">
    <w:name w:val="Гипертекстовая ссылка"/>
    <w:uiPriority w:val="99"/>
    <w:rsid w:val="00A13574"/>
    <w:rPr>
      <w:rFonts w:cs="Times New Roman"/>
      <w:b w:val="0"/>
      <w:color w:val="106BBE"/>
    </w:rPr>
  </w:style>
  <w:style w:type="character" w:styleId="ae">
    <w:name w:val="Emphasis"/>
    <w:uiPriority w:val="20"/>
    <w:qFormat/>
    <w:rsid w:val="007E4008"/>
    <w:rPr>
      <w:i/>
      <w:iCs/>
      <w:color w:val="1A6890"/>
    </w:rPr>
  </w:style>
  <w:style w:type="character" w:styleId="af">
    <w:name w:val="Strong"/>
    <w:uiPriority w:val="22"/>
    <w:qFormat/>
    <w:rsid w:val="007E4008"/>
    <w:rPr>
      <w:b/>
      <w:bCs/>
    </w:rPr>
  </w:style>
  <w:style w:type="paragraph" w:customStyle="1" w:styleId="af0">
    <w:name w:val="Комментарий"/>
    <w:basedOn w:val="a"/>
    <w:next w:val="a"/>
    <w:uiPriority w:val="99"/>
    <w:rsid w:val="005D4EF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5D4EF5"/>
    <w:rPr>
      <w:i/>
      <w:iCs/>
    </w:rPr>
  </w:style>
  <w:style w:type="paragraph" w:customStyle="1" w:styleId="af2">
    <w:name w:val="Таблицы (моноширинный)"/>
    <w:basedOn w:val="a"/>
    <w:next w:val="a"/>
    <w:uiPriority w:val="99"/>
    <w:rsid w:val="00875F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3">
    <w:name w:val="Продолжение ссылки"/>
    <w:uiPriority w:val="99"/>
    <w:rsid w:val="00875F0B"/>
    <w:rPr>
      <w:rFonts w:cs="Times New Roman"/>
      <w:b/>
      <w:bCs/>
      <w:color w:val="106BBE"/>
    </w:rPr>
  </w:style>
  <w:style w:type="table" w:customStyle="1" w:styleId="11">
    <w:name w:val="Сетка таблицы1"/>
    <w:basedOn w:val="a1"/>
    <w:next w:val="a5"/>
    <w:uiPriority w:val="59"/>
    <w:rsid w:val="00875F0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875F0B"/>
    <w:pPr>
      <w:ind w:left="720"/>
      <w:contextualSpacing/>
    </w:pPr>
    <w:rPr>
      <w:rFonts w:eastAsia="Times New Roman"/>
      <w:lang w:eastAsia="ru-RU"/>
    </w:rPr>
  </w:style>
  <w:style w:type="character" w:customStyle="1" w:styleId="af5">
    <w:name w:val="Основной текст_"/>
    <w:link w:val="12"/>
    <w:rsid w:val="00DF1970"/>
    <w:rPr>
      <w:rFonts w:ascii="Times New Roman" w:eastAsia="Times New Roman" w:hAnsi="Times New Roman"/>
      <w:sz w:val="28"/>
      <w:szCs w:val="28"/>
      <w:shd w:val="clear" w:color="auto" w:fill="FFFFFF"/>
    </w:rPr>
  </w:style>
  <w:style w:type="paragraph" w:customStyle="1" w:styleId="12">
    <w:name w:val="Основной текст1"/>
    <w:basedOn w:val="a"/>
    <w:link w:val="af5"/>
    <w:rsid w:val="00DF1970"/>
    <w:pPr>
      <w:widowControl w:val="0"/>
      <w:shd w:val="clear" w:color="auto" w:fill="FFFFFF"/>
      <w:spacing w:after="0" w:line="269" w:lineRule="auto"/>
      <w:ind w:firstLine="400"/>
    </w:pPr>
    <w:rPr>
      <w:rFonts w:ascii="Times New Roman" w:eastAsia="Times New Roman" w:hAnsi="Times New Roman"/>
      <w:sz w:val="28"/>
      <w:szCs w:val="28"/>
      <w:lang w:eastAsia="ru-RU"/>
    </w:rPr>
  </w:style>
  <w:style w:type="paragraph" w:customStyle="1" w:styleId="af6">
    <w:name w:val="Информация о версии"/>
    <w:basedOn w:val="af0"/>
    <w:next w:val="a"/>
    <w:uiPriority w:val="99"/>
    <w:rsid w:val="00490EF4"/>
    <w:rPr>
      <w:rFonts w:ascii="Times New Roman CYR" w:hAnsi="Times New Roman CYR" w:cs="Times New Roman CYR"/>
      <w:i/>
      <w:iCs/>
      <w:shd w:val="clear" w:color="auto" w:fill="auto"/>
    </w:rPr>
  </w:style>
  <w:style w:type="paragraph" w:customStyle="1" w:styleId="af7">
    <w:name w:val="Информация об изменениях"/>
    <w:basedOn w:val="a"/>
    <w:next w:val="a"/>
    <w:uiPriority w:val="99"/>
    <w:rsid w:val="00490EF4"/>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8">
    <w:name w:val="Нормальный (таблица)"/>
    <w:basedOn w:val="a"/>
    <w:next w:val="a"/>
    <w:uiPriority w:val="99"/>
    <w:rsid w:val="00490EF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Подзаголовок для информации об изменениях"/>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a">
    <w:name w:val="Сноска"/>
    <w:basedOn w:val="a"/>
    <w:next w:val="a"/>
    <w:uiPriority w:val="99"/>
    <w:rsid w:val="00490EF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afb">
    <w:name w:val="Текст (справка)"/>
    <w:basedOn w:val="a"/>
    <w:next w:val="a"/>
    <w:uiPriority w:val="99"/>
    <w:rsid w:val="00D44A6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c">
    <w:name w:val="Прижатый влево"/>
    <w:basedOn w:val="a"/>
    <w:next w:val="a"/>
    <w:uiPriority w:val="99"/>
    <w:rsid w:val="00D44A6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d">
    <w:name w:val="Цветовое выделение для Текст"/>
    <w:uiPriority w:val="99"/>
    <w:rsid w:val="00D44A62"/>
  </w:style>
  <w:style w:type="character" w:styleId="afe">
    <w:name w:val="footnote reference"/>
    <w:uiPriority w:val="99"/>
    <w:rsid w:val="00086EB6"/>
    <w:rPr>
      <w:vertAlign w:val="superscript"/>
    </w:rPr>
  </w:style>
  <w:style w:type="paragraph" w:styleId="aff">
    <w:name w:val="footnote text"/>
    <w:basedOn w:val="a"/>
    <w:link w:val="13"/>
    <w:rsid w:val="00086EB6"/>
    <w:pPr>
      <w:spacing w:after="120" w:line="240" w:lineRule="auto"/>
      <w:ind w:firstLine="720"/>
      <w:jc w:val="both"/>
    </w:pPr>
    <w:rPr>
      <w:rFonts w:ascii="Times New Roman" w:eastAsia="Times New Roman" w:hAnsi="Times New Roman"/>
      <w:sz w:val="20"/>
      <w:szCs w:val="20"/>
      <w:lang w:eastAsia="ru-RU"/>
    </w:rPr>
  </w:style>
  <w:style w:type="character" w:customStyle="1" w:styleId="aff0">
    <w:name w:val="Текст сноски Знак"/>
    <w:basedOn w:val="a0"/>
    <w:uiPriority w:val="99"/>
    <w:semiHidden/>
    <w:rsid w:val="00086EB6"/>
    <w:rPr>
      <w:lang w:eastAsia="en-US"/>
    </w:rPr>
  </w:style>
  <w:style w:type="character" w:customStyle="1" w:styleId="13">
    <w:name w:val="Текст сноски Знак1"/>
    <w:link w:val="aff"/>
    <w:rsid w:val="00086EB6"/>
    <w:rPr>
      <w:rFonts w:ascii="Times New Roman" w:eastAsia="Times New Roman" w:hAnsi="Times New Roman"/>
    </w:rPr>
  </w:style>
  <w:style w:type="paragraph" w:customStyle="1" w:styleId="14">
    <w:name w:val="Абзац списка1"/>
    <w:basedOn w:val="a"/>
    <w:rsid w:val="007C5CE9"/>
    <w:pPr>
      <w:spacing w:after="0" w:line="240" w:lineRule="auto"/>
      <w:ind w:left="720"/>
      <w:contextualSpacing/>
    </w:pPr>
    <w:rPr>
      <w:rFonts w:ascii="Times New Roman" w:eastAsia="Times New Roman" w:hAnsi="Times New Roman"/>
      <w:sz w:val="24"/>
      <w:szCs w:val="24"/>
      <w:lang w:eastAsia="ru-RU"/>
    </w:rPr>
  </w:style>
  <w:style w:type="character" w:customStyle="1" w:styleId="aff1">
    <w:name w:val="Основной текст Знак"/>
    <w:basedOn w:val="a0"/>
    <w:link w:val="aff2"/>
    <w:locked/>
    <w:rsid w:val="007C5CE9"/>
    <w:rPr>
      <w:rFonts w:ascii="Arial" w:hAnsi="Arial" w:cs="Arial"/>
    </w:rPr>
  </w:style>
  <w:style w:type="paragraph" w:styleId="aff2">
    <w:name w:val="Body Text"/>
    <w:basedOn w:val="a"/>
    <w:link w:val="aff1"/>
    <w:rsid w:val="007C5CE9"/>
    <w:pPr>
      <w:spacing w:after="120" w:line="240" w:lineRule="auto"/>
      <w:jc w:val="both"/>
    </w:pPr>
    <w:rPr>
      <w:rFonts w:ascii="Arial" w:hAnsi="Arial" w:cs="Arial"/>
      <w:sz w:val="20"/>
      <w:szCs w:val="20"/>
      <w:lang w:eastAsia="ru-RU"/>
    </w:rPr>
  </w:style>
  <w:style w:type="character" w:customStyle="1" w:styleId="15">
    <w:name w:val="Основной текст Знак1"/>
    <w:basedOn w:val="a0"/>
    <w:uiPriority w:val="99"/>
    <w:semiHidden/>
    <w:rsid w:val="007C5C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3152">
      <w:bodyDiv w:val="1"/>
      <w:marLeft w:val="0"/>
      <w:marRight w:val="0"/>
      <w:marTop w:val="0"/>
      <w:marBottom w:val="0"/>
      <w:divBdr>
        <w:top w:val="none" w:sz="0" w:space="0" w:color="auto"/>
        <w:left w:val="none" w:sz="0" w:space="0" w:color="auto"/>
        <w:bottom w:val="none" w:sz="0" w:space="0" w:color="auto"/>
        <w:right w:val="none" w:sz="0" w:space="0" w:color="auto"/>
      </w:divBdr>
    </w:div>
    <w:div w:id="80150863">
      <w:bodyDiv w:val="1"/>
      <w:marLeft w:val="0"/>
      <w:marRight w:val="0"/>
      <w:marTop w:val="0"/>
      <w:marBottom w:val="0"/>
      <w:divBdr>
        <w:top w:val="none" w:sz="0" w:space="0" w:color="auto"/>
        <w:left w:val="none" w:sz="0" w:space="0" w:color="auto"/>
        <w:bottom w:val="none" w:sz="0" w:space="0" w:color="auto"/>
        <w:right w:val="none" w:sz="0" w:space="0" w:color="auto"/>
      </w:divBdr>
    </w:div>
    <w:div w:id="197936905">
      <w:bodyDiv w:val="1"/>
      <w:marLeft w:val="0"/>
      <w:marRight w:val="0"/>
      <w:marTop w:val="0"/>
      <w:marBottom w:val="0"/>
      <w:divBdr>
        <w:top w:val="none" w:sz="0" w:space="0" w:color="auto"/>
        <w:left w:val="none" w:sz="0" w:space="0" w:color="auto"/>
        <w:bottom w:val="none" w:sz="0" w:space="0" w:color="auto"/>
        <w:right w:val="none" w:sz="0" w:space="0" w:color="auto"/>
      </w:divBdr>
    </w:div>
    <w:div w:id="624392860">
      <w:bodyDiv w:val="1"/>
      <w:marLeft w:val="0"/>
      <w:marRight w:val="0"/>
      <w:marTop w:val="0"/>
      <w:marBottom w:val="0"/>
      <w:divBdr>
        <w:top w:val="none" w:sz="0" w:space="0" w:color="auto"/>
        <w:left w:val="none" w:sz="0" w:space="0" w:color="auto"/>
        <w:bottom w:val="none" w:sz="0" w:space="0" w:color="auto"/>
        <w:right w:val="none" w:sz="0" w:space="0" w:color="auto"/>
      </w:divBdr>
    </w:div>
    <w:div w:id="732199340">
      <w:bodyDiv w:val="1"/>
      <w:marLeft w:val="0"/>
      <w:marRight w:val="0"/>
      <w:marTop w:val="0"/>
      <w:marBottom w:val="0"/>
      <w:divBdr>
        <w:top w:val="none" w:sz="0" w:space="0" w:color="auto"/>
        <w:left w:val="none" w:sz="0" w:space="0" w:color="auto"/>
        <w:bottom w:val="none" w:sz="0" w:space="0" w:color="auto"/>
        <w:right w:val="none" w:sz="0" w:space="0" w:color="auto"/>
      </w:divBdr>
      <w:divsChild>
        <w:div w:id="2127649903">
          <w:marLeft w:val="0"/>
          <w:marRight w:val="0"/>
          <w:marTop w:val="100"/>
          <w:marBottom w:val="100"/>
          <w:divBdr>
            <w:top w:val="none" w:sz="0" w:space="0" w:color="auto"/>
            <w:left w:val="none" w:sz="0" w:space="0" w:color="auto"/>
            <w:bottom w:val="none" w:sz="0" w:space="0" w:color="auto"/>
            <w:right w:val="none" w:sz="0" w:space="0" w:color="auto"/>
          </w:divBdr>
          <w:divsChild>
            <w:div w:id="1800680321">
              <w:marLeft w:val="0"/>
              <w:marRight w:val="0"/>
              <w:marTop w:val="0"/>
              <w:marBottom w:val="0"/>
              <w:divBdr>
                <w:top w:val="none" w:sz="0" w:space="0" w:color="auto"/>
                <w:left w:val="none" w:sz="0" w:space="0" w:color="auto"/>
                <w:bottom w:val="none" w:sz="0" w:space="0" w:color="auto"/>
                <w:right w:val="none" w:sz="0" w:space="0" w:color="auto"/>
              </w:divBdr>
              <w:divsChild>
                <w:div w:id="1233199739">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360"/>
                      <w:divBdr>
                        <w:top w:val="none" w:sz="0" w:space="0" w:color="auto"/>
                        <w:left w:val="none" w:sz="0" w:space="0" w:color="auto"/>
                        <w:bottom w:val="none" w:sz="0" w:space="0" w:color="auto"/>
                        <w:right w:val="none" w:sz="0" w:space="0" w:color="auto"/>
                      </w:divBdr>
                      <w:divsChild>
                        <w:div w:id="1993750255">
                          <w:marLeft w:val="0"/>
                          <w:marRight w:val="0"/>
                          <w:marTop w:val="0"/>
                          <w:marBottom w:val="0"/>
                          <w:divBdr>
                            <w:top w:val="none" w:sz="0" w:space="0" w:color="auto"/>
                            <w:left w:val="none" w:sz="0" w:space="0" w:color="auto"/>
                            <w:bottom w:val="none" w:sz="0" w:space="0" w:color="auto"/>
                            <w:right w:val="none" w:sz="0" w:space="0" w:color="auto"/>
                          </w:divBdr>
                          <w:divsChild>
                            <w:div w:id="1913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2938">
      <w:bodyDiv w:val="1"/>
      <w:marLeft w:val="0"/>
      <w:marRight w:val="0"/>
      <w:marTop w:val="0"/>
      <w:marBottom w:val="0"/>
      <w:divBdr>
        <w:top w:val="none" w:sz="0" w:space="0" w:color="auto"/>
        <w:left w:val="none" w:sz="0" w:space="0" w:color="auto"/>
        <w:bottom w:val="none" w:sz="0" w:space="0" w:color="auto"/>
        <w:right w:val="none" w:sz="0" w:space="0" w:color="auto"/>
      </w:divBdr>
    </w:div>
    <w:div w:id="1138380314">
      <w:bodyDiv w:val="1"/>
      <w:marLeft w:val="0"/>
      <w:marRight w:val="0"/>
      <w:marTop w:val="0"/>
      <w:marBottom w:val="0"/>
      <w:divBdr>
        <w:top w:val="none" w:sz="0" w:space="0" w:color="auto"/>
        <w:left w:val="none" w:sz="0" w:space="0" w:color="auto"/>
        <w:bottom w:val="none" w:sz="0" w:space="0" w:color="auto"/>
        <w:right w:val="none" w:sz="0" w:space="0" w:color="auto"/>
      </w:divBdr>
    </w:div>
    <w:div w:id="1206411886">
      <w:bodyDiv w:val="1"/>
      <w:marLeft w:val="0"/>
      <w:marRight w:val="0"/>
      <w:marTop w:val="0"/>
      <w:marBottom w:val="0"/>
      <w:divBdr>
        <w:top w:val="none" w:sz="0" w:space="0" w:color="auto"/>
        <w:left w:val="none" w:sz="0" w:space="0" w:color="auto"/>
        <w:bottom w:val="none" w:sz="0" w:space="0" w:color="auto"/>
        <w:right w:val="none" w:sz="0" w:space="0" w:color="auto"/>
      </w:divBdr>
    </w:div>
    <w:div w:id="1257327145">
      <w:bodyDiv w:val="1"/>
      <w:marLeft w:val="0"/>
      <w:marRight w:val="0"/>
      <w:marTop w:val="0"/>
      <w:marBottom w:val="0"/>
      <w:divBdr>
        <w:top w:val="none" w:sz="0" w:space="0" w:color="auto"/>
        <w:left w:val="none" w:sz="0" w:space="0" w:color="auto"/>
        <w:bottom w:val="none" w:sz="0" w:space="0" w:color="auto"/>
        <w:right w:val="none" w:sz="0" w:space="0" w:color="auto"/>
      </w:divBdr>
    </w:div>
    <w:div w:id="1328512347">
      <w:bodyDiv w:val="1"/>
      <w:marLeft w:val="0"/>
      <w:marRight w:val="0"/>
      <w:marTop w:val="0"/>
      <w:marBottom w:val="0"/>
      <w:divBdr>
        <w:top w:val="none" w:sz="0" w:space="0" w:color="auto"/>
        <w:left w:val="none" w:sz="0" w:space="0" w:color="auto"/>
        <w:bottom w:val="none" w:sz="0" w:space="0" w:color="auto"/>
        <w:right w:val="none" w:sz="0" w:space="0" w:color="auto"/>
      </w:divBdr>
    </w:div>
    <w:div w:id="1447894045">
      <w:bodyDiv w:val="1"/>
      <w:marLeft w:val="0"/>
      <w:marRight w:val="0"/>
      <w:marTop w:val="0"/>
      <w:marBottom w:val="0"/>
      <w:divBdr>
        <w:top w:val="none" w:sz="0" w:space="0" w:color="auto"/>
        <w:left w:val="none" w:sz="0" w:space="0" w:color="auto"/>
        <w:bottom w:val="none" w:sz="0" w:space="0" w:color="auto"/>
        <w:right w:val="none" w:sz="0" w:space="0" w:color="auto"/>
      </w:divBdr>
    </w:div>
    <w:div w:id="1636833187">
      <w:bodyDiv w:val="1"/>
      <w:marLeft w:val="0"/>
      <w:marRight w:val="0"/>
      <w:marTop w:val="0"/>
      <w:marBottom w:val="0"/>
      <w:divBdr>
        <w:top w:val="none" w:sz="0" w:space="0" w:color="auto"/>
        <w:left w:val="none" w:sz="0" w:space="0" w:color="auto"/>
        <w:bottom w:val="none" w:sz="0" w:space="0" w:color="auto"/>
        <w:right w:val="none" w:sz="0" w:space="0" w:color="auto"/>
      </w:divBdr>
    </w:div>
    <w:div w:id="1775637871">
      <w:bodyDiv w:val="1"/>
      <w:marLeft w:val="0"/>
      <w:marRight w:val="0"/>
      <w:marTop w:val="0"/>
      <w:marBottom w:val="0"/>
      <w:divBdr>
        <w:top w:val="none" w:sz="0" w:space="0" w:color="auto"/>
        <w:left w:val="none" w:sz="0" w:space="0" w:color="auto"/>
        <w:bottom w:val="none" w:sz="0" w:space="0" w:color="auto"/>
        <w:right w:val="none" w:sz="0" w:space="0" w:color="auto"/>
      </w:divBdr>
    </w:div>
    <w:div w:id="1781611218">
      <w:bodyDiv w:val="1"/>
      <w:marLeft w:val="0"/>
      <w:marRight w:val="0"/>
      <w:marTop w:val="0"/>
      <w:marBottom w:val="0"/>
      <w:divBdr>
        <w:top w:val="none" w:sz="0" w:space="0" w:color="auto"/>
        <w:left w:val="none" w:sz="0" w:space="0" w:color="auto"/>
        <w:bottom w:val="none" w:sz="0" w:space="0" w:color="auto"/>
        <w:right w:val="none" w:sz="0" w:space="0" w:color="auto"/>
      </w:divBdr>
    </w:div>
    <w:div w:id="2016152224">
      <w:bodyDiv w:val="1"/>
      <w:marLeft w:val="0"/>
      <w:marRight w:val="0"/>
      <w:marTop w:val="0"/>
      <w:marBottom w:val="0"/>
      <w:divBdr>
        <w:top w:val="none" w:sz="0" w:space="0" w:color="auto"/>
        <w:left w:val="none" w:sz="0" w:space="0" w:color="auto"/>
        <w:bottom w:val="none" w:sz="0" w:space="0" w:color="auto"/>
        <w:right w:val="none" w:sz="0" w:space="0" w:color="auto"/>
      </w:divBdr>
    </w:div>
    <w:div w:id="2062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002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2935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0024.10095" TargetMode="External"/><Relationship Id="rId5" Type="http://schemas.openxmlformats.org/officeDocument/2006/relationships/settings" Target="settings.xml"/><Relationship Id="rId15" Type="http://schemas.openxmlformats.org/officeDocument/2006/relationships/hyperlink" Target="garantF1://12029354.4" TargetMode="External"/><Relationship Id="rId10" Type="http://schemas.openxmlformats.org/officeDocument/2006/relationships/hyperlink" Target="garantF1://12029354.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0064072.3"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A3D1-D7DA-445B-8C01-2EC1E224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5501</Words>
  <Characters>31362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36790</CharactersWithSpaces>
  <SharedDoc>false</SharedDoc>
  <HLinks>
    <vt:vector size="942" baseType="variant">
      <vt:variant>
        <vt:i4>524303</vt:i4>
      </vt:variant>
      <vt:variant>
        <vt:i4>468</vt:i4>
      </vt:variant>
      <vt:variant>
        <vt:i4>0</vt:i4>
      </vt:variant>
      <vt:variant>
        <vt:i4>5</vt:i4>
      </vt:variant>
      <vt:variant>
        <vt:lpwstr>http://mobileonline.garant.ru/document/redirect/77309438/2002</vt:lpwstr>
      </vt:variant>
      <vt:variant>
        <vt:lpwstr/>
      </vt:variant>
      <vt:variant>
        <vt:i4>2424879</vt:i4>
      </vt:variant>
      <vt:variant>
        <vt:i4>465</vt:i4>
      </vt:variant>
      <vt:variant>
        <vt:i4>0</vt:i4>
      </vt:variant>
      <vt:variant>
        <vt:i4>5</vt:i4>
      </vt:variant>
      <vt:variant>
        <vt:lpwstr>http://mobileonline.garant.ru/document/redirect/400820533/11019</vt:lpwstr>
      </vt:variant>
      <vt:variant>
        <vt:lpwstr/>
      </vt:variant>
      <vt:variant>
        <vt:i4>3997748</vt:i4>
      </vt:variant>
      <vt:variant>
        <vt:i4>462</vt:i4>
      </vt:variant>
      <vt:variant>
        <vt:i4>0</vt:i4>
      </vt:variant>
      <vt:variant>
        <vt:i4>5</vt:i4>
      </vt:variant>
      <vt:variant>
        <vt:lpwstr>http://mobileonline.garant.ru/document/redirect/104578/372</vt:lpwstr>
      </vt:variant>
      <vt:variant>
        <vt:lpwstr/>
      </vt:variant>
      <vt:variant>
        <vt:i4>851971</vt:i4>
      </vt:variant>
      <vt:variant>
        <vt:i4>459</vt:i4>
      </vt:variant>
      <vt:variant>
        <vt:i4>0</vt:i4>
      </vt:variant>
      <vt:variant>
        <vt:i4>5</vt:i4>
      </vt:variant>
      <vt:variant>
        <vt:lpwstr>http://mobileonline.garant.ru/document/redirect/104578/12</vt:lpwstr>
      </vt:variant>
      <vt:variant>
        <vt:lpwstr/>
      </vt:variant>
      <vt:variant>
        <vt:i4>917507</vt:i4>
      </vt:variant>
      <vt:variant>
        <vt:i4>456</vt:i4>
      </vt:variant>
      <vt:variant>
        <vt:i4>0</vt:i4>
      </vt:variant>
      <vt:variant>
        <vt:i4>5</vt:i4>
      </vt:variant>
      <vt:variant>
        <vt:lpwstr>http://mobileonline.garant.ru/document/redirect/104578/10102</vt:lpwstr>
      </vt:variant>
      <vt:variant>
        <vt:lpwstr/>
      </vt:variant>
      <vt:variant>
        <vt:i4>4063282</vt:i4>
      </vt:variant>
      <vt:variant>
        <vt:i4>453</vt:i4>
      </vt:variant>
      <vt:variant>
        <vt:i4>0</vt:i4>
      </vt:variant>
      <vt:variant>
        <vt:i4>5</vt:i4>
      </vt:variant>
      <vt:variant>
        <vt:lpwstr>http://mobileonline.garant.ru/document/redirect/104578/517</vt:lpwstr>
      </vt:variant>
      <vt:variant>
        <vt:lpwstr/>
      </vt:variant>
      <vt:variant>
        <vt:i4>3932214</vt:i4>
      </vt:variant>
      <vt:variant>
        <vt:i4>450</vt:i4>
      </vt:variant>
      <vt:variant>
        <vt:i4>0</vt:i4>
      </vt:variant>
      <vt:variant>
        <vt:i4>5</vt:i4>
      </vt:variant>
      <vt:variant>
        <vt:lpwstr>http://mobileonline.garant.ru/document/redirect/104578/5556</vt:lpwstr>
      </vt:variant>
      <vt:variant>
        <vt:lpwstr/>
      </vt:variant>
      <vt:variant>
        <vt:i4>917510</vt:i4>
      </vt:variant>
      <vt:variant>
        <vt:i4>447</vt:i4>
      </vt:variant>
      <vt:variant>
        <vt:i4>0</vt:i4>
      </vt:variant>
      <vt:variant>
        <vt:i4>5</vt:i4>
      </vt:variant>
      <vt:variant>
        <vt:lpwstr>http://mobileonline.garant.ru/document/redirect/104578/55502</vt:lpwstr>
      </vt:variant>
      <vt:variant>
        <vt:lpwstr/>
      </vt:variant>
      <vt:variant>
        <vt:i4>589827</vt:i4>
      </vt:variant>
      <vt:variant>
        <vt:i4>444</vt:i4>
      </vt:variant>
      <vt:variant>
        <vt:i4>0</vt:i4>
      </vt:variant>
      <vt:variant>
        <vt:i4>5</vt:i4>
      </vt:variant>
      <vt:variant>
        <vt:lpwstr>http://mobileonline.garant.ru/document/redirect/104578/55</vt:lpwstr>
      </vt:variant>
      <vt:variant>
        <vt:lpwstr/>
      </vt:variant>
      <vt:variant>
        <vt:i4>786435</vt:i4>
      </vt:variant>
      <vt:variant>
        <vt:i4>441</vt:i4>
      </vt:variant>
      <vt:variant>
        <vt:i4>0</vt:i4>
      </vt:variant>
      <vt:variant>
        <vt:i4>5</vt:i4>
      </vt:variant>
      <vt:variant>
        <vt:lpwstr>http://mobileonline.garant.ru/document/redirect/104578/0</vt:lpwstr>
      </vt:variant>
      <vt:variant>
        <vt:lpwstr/>
      </vt:variant>
      <vt:variant>
        <vt:i4>3997747</vt:i4>
      </vt:variant>
      <vt:variant>
        <vt:i4>438</vt:i4>
      </vt:variant>
      <vt:variant>
        <vt:i4>0</vt:i4>
      </vt:variant>
      <vt:variant>
        <vt:i4>5</vt:i4>
      </vt:variant>
      <vt:variant>
        <vt:lpwstr>http://mobileonline.garant.ru/document/redirect/104578/1000</vt:lpwstr>
      </vt:variant>
      <vt:variant>
        <vt:lpwstr/>
      </vt:variant>
      <vt:variant>
        <vt:i4>2752529</vt:i4>
      </vt:variant>
      <vt:variant>
        <vt:i4>435</vt:i4>
      </vt:variant>
      <vt:variant>
        <vt:i4>0</vt:i4>
      </vt:variant>
      <vt:variant>
        <vt:i4>5</vt:i4>
      </vt:variant>
      <vt:variant>
        <vt:lpwstr/>
      </vt:variant>
      <vt:variant>
        <vt:lpwstr>sub_0</vt:lpwstr>
      </vt:variant>
      <vt:variant>
        <vt:i4>2686992</vt:i4>
      </vt:variant>
      <vt:variant>
        <vt:i4>432</vt:i4>
      </vt:variant>
      <vt:variant>
        <vt:i4>0</vt:i4>
      </vt:variant>
      <vt:variant>
        <vt:i4>5</vt:i4>
      </vt:variant>
      <vt:variant>
        <vt:lpwstr/>
      </vt:variant>
      <vt:variant>
        <vt:lpwstr>sub_1201</vt:lpwstr>
      </vt:variant>
      <vt:variant>
        <vt:i4>2686992</vt:i4>
      </vt:variant>
      <vt:variant>
        <vt:i4>429</vt:i4>
      </vt:variant>
      <vt:variant>
        <vt:i4>0</vt:i4>
      </vt:variant>
      <vt:variant>
        <vt:i4>5</vt:i4>
      </vt:variant>
      <vt:variant>
        <vt:lpwstr/>
      </vt:variant>
      <vt:variant>
        <vt:lpwstr>sub_1201</vt:lpwstr>
      </vt:variant>
      <vt:variant>
        <vt:i4>2752528</vt:i4>
      </vt:variant>
      <vt:variant>
        <vt:i4>426</vt:i4>
      </vt:variant>
      <vt:variant>
        <vt:i4>0</vt:i4>
      </vt:variant>
      <vt:variant>
        <vt:i4>5</vt:i4>
      </vt:variant>
      <vt:variant>
        <vt:lpwstr/>
      </vt:variant>
      <vt:variant>
        <vt:lpwstr>sub_1000</vt:lpwstr>
      </vt:variant>
      <vt:variant>
        <vt:i4>2883616</vt:i4>
      </vt:variant>
      <vt:variant>
        <vt:i4>423</vt:i4>
      </vt:variant>
      <vt:variant>
        <vt:i4>0</vt:i4>
      </vt:variant>
      <vt:variant>
        <vt:i4>5</vt:i4>
      </vt:variant>
      <vt:variant>
        <vt:lpwstr>http://mobileonline.garant.ru/document/redirect/402805168/1009</vt:lpwstr>
      </vt:variant>
      <vt:variant>
        <vt:lpwstr/>
      </vt:variant>
      <vt:variant>
        <vt:i4>2752528</vt:i4>
      </vt:variant>
      <vt:variant>
        <vt:i4>420</vt:i4>
      </vt:variant>
      <vt:variant>
        <vt:i4>0</vt:i4>
      </vt:variant>
      <vt:variant>
        <vt:i4>5</vt:i4>
      </vt:variant>
      <vt:variant>
        <vt:lpwstr/>
      </vt:variant>
      <vt:variant>
        <vt:lpwstr>sub_1101</vt:lpwstr>
      </vt:variant>
      <vt:variant>
        <vt:i4>2752528</vt:i4>
      </vt:variant>
      <vt:variant>
        <vt:i4>417</vt:i4>
      </vt:variant>
      <vt:variant>
        <vt:i4>0</vt:i4>
      </vt:variant>
      <vt:variant>
        <vt:i4>5</vt:i4>
      </vt:variant>
      <vt:variant>
        <vt:lpwstr/>
      </vt:variant>
      <vt:variant>
        <vt:lpwstr>sub_1101</vt:lpwstr>
      </vt:variant>
      <vt:variant>
        <vt:i4>6881340</vt:i4>
      </vt:variant>
      <vt:variant>
        <vt:i4>414</vt:i4>
      </vt:variant>
      <vt:variant>
        <vt:i4>0</vt:i4>
      </vt:variant>
      <vt:variant>
        <vt:i4>5</vt:i4>
      </vt:variant>
      <vt:variant>
        <vt:lpwstr>garantf1://10064072.0/</vt:lpwstr>
      </vt:variant>
      <vt:variant>
        <vt:lpwstr/>
      </vt:variant>
      <vt:variant>
        <vt:i4>2686997</vt:i4>
      </vt:variant>
      <vt:variant>
        <vt:i4>411</vt:i4>
      </vt:variant>
      <vt:variant>
        <vt:i4>0</vt:i4>
      </vt:variant>
      <vt:variant>
        <vt:i4>5</vt:i4>
      </vt:variant>
      <vt:variant>
        <vt:lpwstr/>
      </vt:variant>
      <vt:variant>
        <vt:lpwstr>sub_43000</vt:lpwstr>
      </vt:variant>
      <vt:variant>
        <vt:i4>2686997</vt:i4>
      </vt:variant>
      <vt:variant>
        <vt:i4>408</vt:i4>
      </vt:variant>
      <vt:variant>
        <vt:i4>0</vt:i4>
      </vt:variant>
      <vt:variant>
        <vt:i4>5</vt:i4>
      </vt:variant>
      <vt:variant>
        <vt:lpwstr/>
      </vt:variant>
      <vt:variant>
        <vt:lpwstr>sub_43000</vt:lpwstr>
      </vt:variant>
      <vt:variant>
        <vt:i4>2621461</vt:i4>
      </vt:variant>
      <vt:variant>
        <vt:i4>405</vt:i4>
      </vt:variant>
      <vt:variant>
        <vt:i4>0</vt:i4>
      </vt:variant>
      <vt:variant>
        <vt:i4>5</vt:i4>
      </vt:variant>
      <vt:variant>
        <vt:lpwstr/>
      </vt:variant>
      <vt:variant>
        <vt:lpwstr>sub_42000</vt:lpwstr>
      </vt:variant>
      <vt:variant>
        <vt:i4>2686997</vt:i4>
      </vt:variant>
      <vt:variant>
        <vt:i4>402</vt:i4>
      </vt:variant>
      <vt:variant>
        <vt:i4>0</vt:i4>
      </vt:variant>
      <vt:variant>
        <vt:i4>5</vt:i4>
      </vt:variant>
      <vt:variant>
        <vt:lpwstr/>
      </vt:variant>
      <vt:variant>
        <vt:lpwstr>sub_4003</vt:lpwstr>
      </vt:variant>
      <vt:variant>
        <vt:i4>2818069</vt:i4>
      </vt:variant>
      <vt:variant>
        <vt:i4>399</vt:i4>
      </vt:variant>
      <vt:variant>
        <vt:i4>0</vt:i4>
      </vt:variant>
      <vt:variant>
        <vt:i4>5</vt:i4>
      </vt:variant>
      <vt:variant>
        <vt:lpwstr/>
      </vt:variant>
      <vt:variant>
        <vt:lpwstr>sub_41000</vt:lpwstr>
      </vt:variant>
      <vt:variant>
        <vt:i4>2621458</vt:i4>
      </vt:variant>
      <vt:variant>
        <vt:i4>396</vt:i4>
      </vt:variant>
      <vt:variant>
        <vt:i4>0</vt:i4>
      </vt:variant>
      <vt:variant>
        <vt:i4>5</vt:i4>
      </vt:variant>
      <vt:variant>
        <vt:lpwstr/>
      </vt:variant>
      <vt:variant>
        <vt:lpwstr>sub_1123</vt:lpwstr>
      </vt:variant>
      <vt:variant>
        <vt:i4>1703968</vt:i4>
      </vt:variant>
      <vt:variant>
        <vt:i4>393</vt:i4>
      </vt:variant>
      <vt:variant>
        <vt:i4>0</vt:i4>
      </vt:variant>
      <vt:variant>
        <vt:i4>5</vt:i4>
      </vt:variant>
      <vt:variant>
        <vt:lpwstr/>
      </vt:variant>
      <vt:variant>
        <vt:lpwstr>sub_810190</vt:lpwstr>
      </vt:variant>
      <vt:variant>
        <vt:i4>3080210</vt:i4>
      </vt:variant>
      <vt:variant>
        <vt:i4>390</vt:i4>
      </vt:variant>
      <vt:variant>
        <vt:i4>0</vt:i4>
      </vt:variant>
      <vt:variant>
        <vt:i4>5</vt:i4>
      </vt:variant>
      <vt:variant>
        <vt:lpwstr/>
      </vt:variant>
      <vt:variant>
        <vt:lpwstr>sub_1124</vt:lpwstr>
      </vt:variant>
      <vt:variant>
        <vt:i4>1703968</vt:i4>
      </vt:variant>
      <vt:variant>
        <vt:i4>387</vt:i4>
      </vt:variant>
      <vt:variant>
        <vt:i4>0</vt:i4>
      </vt:variant>
      <vt:variant>
        <vt:i4>5</vt:i4>
      </vt:variant>
      <vt:variant>
        <vt:lpwstr/>
      </vt:variant>
      <vt:variant>
        <vt:lpwstr>sub_810190</vt:lpwstr>
      </vt:variant>
      <vt:variant>
        <vt:i4>2752530</vt:i4>
      </vt:variant>
      <vt:variant>
        <vt:i4>384</vt:i4>
      </vt:variant>
      <vt:variant>
        <vt:i4>0</vt:i4>
      </vt:variant>
      <vt:variant>
        <vt:i4>5</vt:i4>
      </vt:variant>
      <vt:variant>
        <vt:lpwstr/>
      </vt:variant>
      <vt:variant>
        <vt:lpwstr>sub_1121</vt:lpwstr>
      </vt:variant>
      <vt:variant>
        <vt:i4>2686994</vt:i4>
      </vt:variant>
      <vt:variant>
        <vt:i4>381</vt:i4>
      </vt:variant>
      <vt:variant>
        <vt:i4>0</vt:i4>
      </vt:variant>
      <vt:variant>
        <vt:i4>5</vt:i4>
      </vt:variant>
      <vt:variant>
        <vt:lpwstr/>
      </vt:variant>
      <vt:variant>
        <vt:lpwstr>sub_1122</vt:lpwstr>
      </vt:variant>
      <vt:variant>
        <vt:i4>1703977</vt:i4>
      </vt:variant>
      <vt:variant>
        <vt:i4>378</vt:i4>
      </vt:variant>
      <vt:variant>
        <vt:i4>0</vt:i4>
      </vt:variant>
      <vt:variant>
        <vt:i4>5</vt:i4>
      </vt:variant>
      <vt:variant>
        <vt:lpwstr/>
      </vt:variant>
      <vt:variant>
        <vt:lpwstr>sub_800000</vt:lpwstr>
      </vt:variant>
      <vt:variant>
        <vt:i4>1703977</vt:i4>
      </vt:variant>
      <vt:variant>
        <vt:i4>375</vt:i4>
      </vt:variant>
      <vt:variant>
        <vt:i4>0</vt:i4>
      </vt:variant>
      <vt:variant>
        <vt:i4>5</vt:i4>
      </vt:variant>
      <vt:variant>
        <vt:lpwstr/>
      </vt:variant>
      <vt:variant>
        <vt:lpwstr>sub_800000</vt:lpwstr>
      </vt:variant>
      <vt:variant>
        <vt:i4>1245217</vt:i4>
      </vt:variant>
      <vt:variant>
        <vt:i4>372</vt:i4>
      </vt:variant>
      <vt:variant>
        <vt:i4>0</vt:i4>
      </vt:variant>
      <vt:variant>
        <vt:i4>5</vt:i4>
      </vt:variant>
      <vt:variant>
        <vt:lpwstr/>
      </vt:variant>
      <vt:variant>
        <vt:lpwstr>sub_810189</vt:lpwstr>
      </vt:variant>
      <vt:variant>
        <vt:i4>1703974</vt:i4>
      </vt:variant>
      <vt:variant>
        <vt:i4>369</vt:i4>
      </vt:variant>
      <vt:variant>
        <vt:i4>0</vt:i4>
      </vt:variant>
      <vt:variant>
        <vt:i4>5</vt:i4>
      </vt:variant>
      <vt:variant>
        <vt:lpwstr/>
      </vt:variant>
      <vt:variant>
        <vt:lpwstr>sub_700000</vt:lpwstr>
      </vt:variant>
      <vt:variant>
        <vt:i4>2752531</vt:i4>
      </vt:variant>
      <vt:variant>
        <vt:i4>366</vt:i4>
      </vt:variant>
      <vt:variant>
        <vt:i4>0</vt:i4>
      </vt:variant>
      <vt:variant>
        <vt:i4>5</vt:i4>
      </vt:variant>
      <vt:variant>
        <vt:lpwstr/>
      </vt:variant>
      <vt:variant>
        <vt:lpwstr>sub_20000</vt:lpwstr>
      </vt:variant>
      <vt:variant>
        <vt:i4>1572897</vt:i4>
      </vt:variant>
      <vt:variant>
        <vt:i4>363</vt:i4>
      </vt:variant>
      <vt:variant>
        <vt:i4>0</vt:i4>
      </vt:variant>
      <vt:variant>
        <vt:i4>5</vt:i4>
      </vt:variant>
      <vt:variant>
        <vt:lpwstr/>
      </vt:variant>
      <vt:variant>
        <vt:lpwstr>sub_810083</vt:lpwstr>
      </vt:variant>
      <vt:variant>
        <vt:i4>1703969</vt:i4>
      </vt:variant>
      <vt:variant>
        <vt:i4>360</vt:i4>
      </vt:variant>
      <vt:variant>
        <vt:i4>0</vt:i4>
      </vt:variant>
      <vt:variant>
        <vt:i4>5</vt:i4>
      </vt:variant>
      <vt:variant>
        <vt:lpwstr/>
      </vt:variant>
      <vt:variant>
        <vt:lpwstr>sub_810081</vt:lpwstr>
      </vt:variant>
      <vt:variant>
        <vt:i4>1179694</vt:i4>
      </vt:variant>
      <vt:variant>
        <vt:i4>357</vt:i4>
      </vt:variant>
      <vt:variant>
        <vt:i4>0</vt:i4>
      </vt:variant>
      <vt:variant>
        <vt:i4>5</vt:i4>
      </vt:variant>
      <vt:variant>
        <vt:lpwstr/>
      </vt:variant>
      <vt:variant>
        <vt:lpwstr>sub_810079</vt:lpwstr>
      </vt:variant>
      <vt:variant>
        <vt:i4>2752537</vt:i4>
      </vt:variant>
      <vt:variant>
        <vt:i4>354</vt:i4>
      </vt:variant>
      <vt:variant>
        <vt:i4>0</vt:i4>
      </vt:variant>
      <vt:variant>
        <vt:i4>5</vt:i4>
      </vt:variant>
      <vt:variant>
        <vt:lpwstr/>
      </vt:variant>
      <vt:variant>
        <vt:lpwstr>sub_10902</vt:lpwstr>
      </vt:variant>
      <vt:variant>
        <vt:i4>1572897</vt:i4>
      </vt:variant>
      <vt:variant>
        <vt:i4>351</vt:i4>
      </vt:variant>
      <vt:variant>
        <vt:i4>0</vt:i4>
      </vt:variant>
      <vt:variant>
        <vt:i4>5</vt:i4>
      </vt:variant>
      <vt:variant>
        <vt:lpwstr/>
      </vt:variant>
      <vt:variant>
        <vt:lpwstr>sub_810083</vt:lpwstr>
      </vt:variant>
      <vt:variant>
        <vt:i4>1703969</vt:i4>
      </vt:variant>
      <vt:variant>
        <vt:i4>348</vt:i4>
      </vt:variant>
      <vt:variant>
        <vt:i4>0</vt:i4>
      </vt:variant>
      <vt:variant>
        <vt:i4>5</vt:i4>
      </vt:variant>
      <vt:variant>
        <vt:lpwstr/>
      </vt:variant>
      <vt:variant>
        <vt:lpwstr>sub_810081</vt:lpwstr>
      </vt:variant>
      <vt:variant>
        <vt:i4>1179694</vt:i4>
      </vt:variant>
      <vt:variant>
        <vt:i4>345</vt:i4>
      </vt:variant>
      <vt:variant>
        <vt:i4>0</vt:i4>
      </vt:variant>
      <vt:variant>
        <vt:i4>5</vt:i4>
      </vt:variant>
      <vt:variant>
        <vt:lpwstr/>
      </vt:variant>
      <vt:variant>
        <vt:lpwstr>sub_810079</vt:lpwstr>
      </vt:variant>
      <vt:variant>
        <vt:i4>2818072</vt:i4>
      </vt:variant>
      <vt:variant>
        <vt:i4>342</vt:i4>
      </vt:variant>
      <vt:variant>
        <vt:i4>0</vt:i4>
      </vt:variant>
      <vt:variant>
        <vt:i4>5</vt:i4>
      </vt:variant>
      <vt:variant>
        <vt:lpwstr/>
      </vt:variant>
      <vt:variant>
        <vt:lpwstr>sub_1081</vt:lpwstr>
      </vt:variant>
      <vt:variant>
        <vt:i4>2818072</vt:i4>
      </vt:variant>
      <vt:variant>
        <vt:i4>339</vt:i4>
      </vt:variant>
      <vt:variant>
        <vt:i4>0</vt:i4>
      </vt:variant>
      <vt:variant>
        <vt:i4>5</vt:i4>
      </vt:variant>
      <vt:variant>
        <vt:lpwstr/>
      </vt:variant>
      <vt:variant>
        <vt:lpwstr>sub_1081</vt:lpwstr>
      </vt:variant>
      <vt:variant>
        <vt:i4>2752531</vt:i4>
      </vt:variant>
      <vt:variant>
        <vt:i4>336</vt:i4>
      </vt:variant>
      <vt:variant>
        <vt:i4>0</vt:i4>
      </vt:variant>
      <vt:variant>
        <vt:i4>5</vt:i4>
      </vt:variant>
      <vt:variant>
        <vt:lpwstr/>
      </vt:variant>
      <vt:variant>
        <vt:lpwstr>sub_20000</vt:lpwstr>
      </vt:variant>
      <vt:variant>
        <vt:i4>1703973</vt:i4>
      </vt:variant>
      <vt:variant>
        <vt:i4>333</vt:i4>
      </vt:variant>
      <vt:variant>
        <vt:i4>0</vt:i4>
      </vt:variant>
      <vt:variant>
        <vt:i4>5</vt:i4>
      </vt:variant>
      <vt:variant>
        <vt:lpwstr/>
      </vt:variant>
      <vt:variant>
        <vt:lpwstr>sub_400000</vt:lpwstr>
      </vt:variant>
      <vt:variant>
        <vt:i4>1179681</vt:i4>
      </vt:variant>
      <vt:variant>
        <vt:i4>330</vt:i4>
      </vt:variant>
      <vt:variant>
        <vt:i4>0</vt:i4>
      </vt:variant>
      <vt:variant>
        <vt:i4>5</vt:i4>
      </vt:variant>
      <vt:variant>
        <vt:lpwstr/>
      </vt:variant>
      <vt:variant>
        <vt:lpwstr>sub_810188</vt:lpwstr>
      </vt:variant>
      <vt:variant>
        <vt:i4>2752531</vt:i4>
      </vt:variant>
      <vt:variant>
        <vt:i4>327</vt:i4>
      </vt:variant>
      <vt:variant>
        <vt:i4>0</vt:i4>
      </vt:variant>
      <vt:variant>
        <vt:i4>5</vt:i4>
      </vt:variant>
      <vt:variant>
        <vt:lpwstr/>
      </vt:variant>
      <vt:variant>
        <vt:lpwstr>sub_20000</vt:lpwstr>
      </vt:variant>
      <vt:variant>
        <vt:i4>1703970</vt:i4>
      </vt:variant>
      <vt:variant>
        <vt:i4>324</vt:i4>
      </vt:variant>
      <vt:variant>
        <vt:i4>0</vt:i4>
      </vt:variant>
      <vt:variant>
        <vt:i4>5</vt:i4>
      </vt:variant>
      <vt:variant>
        <vt:lpwstr/>
      </vt:variant>
      <vt:variant>
        <vt:lpwstr>sub_300000</vt:lpwstr>
      </vt:variant>
      <vt:variant>
        <vt:i4>1966113</vt:i4>
      </vt:variant>
      <vt:variant>
        <vt:i4>321</vt:i4>
      </vt:variant>
      <vt:variant>
        <vt:i4>0</vt:i4>
      </vt:variant>
      <vt:variant>
        <vt:i4>5</vt:i4>
      </vt:variant>
      <vt:variant>
        <vt:lpwstr/>
      </vt:variant>
      <vt:variant>
        <vt:lpwstr>sub_810085</vt:lpwstr>
      </vt:variant>
      <vt:variant>
        <vt:i4>1900577</vt:i4>
      </vt:variant>
      <vt:variant>
        <vt:i4>318</vt:i4>
      </vt:variant>
      <vt:variant>
        <vt:i4>0</vt:i4>
      </vt:variant>
      <vt:variant>
        <vt:i4>5</vt:i4>
      </vt:variant>
      <vt:variant>
        <vt:lpwstr/>
      </vt:variant>
      <vt:variant>
        <vt:lpwstr>sub_810187</vt:lpwstr>
      </vt:variant>
      <vt:variant>
        <vt:i4>2752531</vt:i4>
      </vt:variant>
      <vt:variant>
        <vt:i4>315</vt:i4>
      </vt:variant>
      <vt:variant>
        <vt:i4>0</vt:i4>
      </vt:variant>
      <vt:variant>
        <vt:i4>5</vt:i4>
      </vt:variant>
      <vt:variant>
        <vt:lpwstr/>
      </vt:variant>
      <vt:variant>
        <vt:lpwstr>sub_20000</vt:lpwstr>
      </vt:variant>
      <vt:variant>
        <vt:i4>1638433</vt:i4>
      </vt:variant>
      <vt:variant>
        <vt:i4>312</vt:i4>
      </vt:variant>
      <vt:variant>
        <vt:i4>0</vt:i4>
      </vt:variant>
      <vt:variant>
        <vt:i4>5</vt:i4>
      </vt:variant>
      <vt:variant>
        <vt:lpwstr/>
      </vt:variant>
      <vt:variant>
        <vt:lpwstr>sub_810082</vt:lpwstr>
      </vt:variant>
      <vt:variant>
        <vt:i4>1703970</vt:i4>
      </vt:variant>
      <vt:variant>
        <vt:i4>309</vt:i4>
      </vt:variant>
      <vt:variant>
        <vt:i4>0</vt:i4>
      </vt:variant>
      <vt:variant>
        <vt:i4>5</vt:i4>
      </vt:variant>
      <vt:variant>
        <vt:lpwstr/>
      </vt:variant>
      <vt:variant>
        <vt:lpwstr>sub_300000</vt:lpwstr>
      </vt:variant>
      <vt:variant>
        <vt:i4>2752531</vt:i4>
      </vt:variant>
      <vt:variant>
        <vt:i4>306</vt:i4>
      </vt:variant>
      <vt:variant>
        <vt:i4>0</vt:i4>
      </vt:variant>
      <vt:variant>
        <vt:i4>5</vt:i4>
      </vt:variant>
      <vt:variant>
        <vt:lpwstr/>
      </vt:variant>
      <vt:variant>
        <vt:lpwstr>sub_20000</vt:lpwstr>
      </vt:variant>
      <vt:variant>
        <vt:i4>1703970</vt:i4>
      </vt:variant>
      <vt:variant>
        <vt:i4>303</vt:i4>
      </vt:variant>
      <vt:variant>
        <vt:i4>0</vt:i4>
      </vt:variant>
      <vt:variant>
        <vt:i4>5</vt:i4>
      </vt:variant>
      <vt:variant>
        <vt:lpwstr/>
      </vt:variant>
      <vt:variant>
        <vt:lpwstr>sub_300000</vt:lpwstr>
      </vt:variant>
      <vt:variant>
        <vt:i4>7209016</vt:i4>
      </vt:variant>
      <vt:variant>
        <vt:i4>300</vt:i4>
      </vt:variant>
      <vt:variant>
        <vt:i4>0</vt:i4>
      </vt:variant>
      <vt:variant>
        <vt:i4>5</vt:i4>
      </vt:variant>
      <vt:variant>
        <vt:lpwstr>garantf1://12021555.0/</vt:lpwstr>
      </vt:variant>
      <vt:variant>
        <vt:lpwstr/>
      </vt:variant>
      <vt:variant>
        <vt:i4>4259849</vt:i4>
      </vt:variant>
      <vt:variant>
        <vt:i4>297</vt:i4>
      </vt:variant>
      <vt:variant>
        <vt:i4>0</vt:i4>
      </vt:variant>
      <vt:variant>
        <vt:i4>5</vt:i4>
      </vt:variant>
      <vt:variant>
        <vt:lpwstr>garantf1://12021555.1000/</vt:lpwstr>
      </vt:variant>
      <vt:variant>
        <vt:lpwstr/>
      </vt:variant>
      <vt:variant>
        <vt:i4>2752531</vt:i4>
      </vt:variant>
      <vt:variant>
        <vt:i4>294</vt:i4>
      </vt:variant>
      <vt:variant>
        <vt:i4>0</vt:i4>
      </vt:variant>
      <vt:variant>
        <vt:i4>5</vt:i4>
      </vt:variant>
      <vt:variant>
        <vt:lpwstr/>
      </vt:variant>
      <vt:variant>
        <vt:lpwstr>sub_20000</vt:lpwstr>
      </vt:variant>
      <vt:variant>
        <vt:i4>1703973</vt:i4>
      </vt:variant>
      <vt:variant>
        <vt:i4>291</vt:i4>
      </vt:variant>
      <vt:variant>
        <vt:i4>0</vt:i4>
      </vt:variant>
      <vt:variant>
        <vt:i4>5</vt:i4>
      </vt:variant>
      <vt:variant>
        <vt:lpwstr/>
      </vt:variant>
      <vt:variant>
        <vt:lpwstr>sub_400000</vt:lpwstr>
      </vt:variant>
      <vt:variant>
        <vt:i4>1703973</vt:i4>
      </vt:variant>
      <vt:variant>
        <vt:i4>288</vt:i4>
      </vt:variant>
      <vt:variant>
        <vt:i4>0</vt:i4>
      </vt:variant>
      <vt:variant>
        <vt:i4>5</vt:i4>
      </vt:variant>
      <vt:variant>
        <vt:lpwstr/>
      </vt:variant>
      <vt:variant>
        <vt:lpwstr>sub_400000</vt:lpwstr>
      </vt:variant>
      <vt:variant>
        <vt:i4>2752531</vt:i4>
      </vt:variant>
      <vt:variant>
        <vt:i4>285</vt:i4>
      </vt:variant>
      <vt:variant>
        <vt:i4>0</vt:i4>
      </vt:variant>
      <vt:variant>
        <vt:i4>5</vt:i4>
      </vt:variant>
      <vt:variant>
        <vt:lpwstr/>
      </vt:variant>
      <vt:variant>
        <vt:lpwstr>sub_20000</vt:lpwstr>
      </vt:variant>
      <vt:variant>
        <vt:i4>2031649</vt:i4>
      </vt:variant>
      <vt:variant>
        <vt:i4>282</vt:i4>
      </vt:variant>
      <vt:variant>
        <vt:i4>0</vt:i4>
      </vt:variant>
      <vt:variant>
        <vt:i4>5</vt:i4>
      </vt:variant>
      <vt:variant>
        <vt:lpwstr/>
      </vt:variant>
      <vt:variant>
        <vt:lpwstr>sub_810084</vt:lpwstr>
      </vt:variant>
      <vt:variant>
        <vt:i4>2752537</vt:i4>
      </vt:variant>
      <vt:variant>
        <vt:i4>279</vt:i4>
      </vt:variant>
      <vt:variant>
        <vt:i4>0</vt:i4>
      </vt:variant>
      <vt:variant>
        <vt:i4>5</vt:i4>
      </vt:variant>
      <vt:variant>
        <vt:lpwstr/>
      </vt:variant>
      <vt:variant>
        <vt:lpwstr>sub_1090</vt:lpwstr>
      </vt:variant>
      <vt:variant>
        <vt:i4>2752537</vt:i4>
      </vt:variant>
      <vt:variant>
        <vt:i4>276</vt:i4>
      </vt:variant>
      <vt:variant>
        <vt:i4>0</vt:i4>
      </vt:variant>
      <vt:variant>
        <vt:i4>5</vt:i4>
      </vt:variant>
      <vt:variant>
        <vt:lpwstr/>
      </vt:variant>
      <vt:variant>
        <vt:lpwstr>sub_1090</vt:lpwstr>
      </vt:variant>
      <vt:variant>
        <vt:i4>2621457</vt:i4>
      </vt:variant>
      <vt:variant>
        <vt:i4>273</vt:i4>
      </vt:variant>
      <vt:variant>
        <vt:i4>0</vt:i4>
      </vt:variant>
      <vt:variant>
        <vt:i4>5</vt:i4>
      </vt:variant>
      <vt:variant>
        <vt:lpwstr/>
      </vt:variant>
      <vt:variant>
        <vt:lpwstr>sub_1012</vt:lpwstr>
      </vt:variant>
      <vt:variant>
        <vt:i4>2031649</vt:i4>
      </vt:variant>
      <vt:variant>
        <vt:i4>270</vt:i4>
      </vt:variant>
      <vt:variant>
        <vt:i4>0</vt:i4>
      </vt:variant>
      <vt:variant>
        <vt:i4>5</vt:i4>
      </vt:variant>
      <vt:variant>
        <vt:lpwstr/>
      </vt:variant>
      <vt:variant>
        <vt:lpwstr>sub_810084</vt:lpwstr>
      </vt:variant>
      <vt:variant>
        <vt:i4>2752531</vt:i4>
      </vt:variant>
      <vt:variant>
        <vt:i4>267</vt:i4>
      </vt:variant>
      <vt:variant>
        <vt:i4>0</vt:i4>
      </vt:variant>
      <vt:variant>
        <vt:i4>5</vt:i4>
      </vt:variant>
      <vt:variant>
        <vt:lpwstr/>
      </vt:variant>
      <vt:variant>
        <vt:lpwstr>sub_20000</vt:lpwstr>
      </vt:variant>
      <vt:variant>
        <vt:i4>2031649</vt:i4>
      </vt:variant>
      <vt:variant>
        <vt:i4>264</vt:i4>
      </vt:variant>
      <vt:variant>
        <vt:i4>0</vt:i4>
      </vt:variant>
      <vt:variant>
        <vt:i4>5</vt:i4>
      </vt:variant>
      <vt:variant>
        <vt:lpwstr/>
      </vt:variant>
      <vt:variant>
        <vt:lpwstr>sub_810084</vt:lpwstr>
      </vt:variant>
      <vt:variant>
        <vt:i4>1572908</vt:i4>
      </vt:variant>
      <vt:variant>
        <vt:i4>261</vt:i4>
      </vt:variant>
      <vt:variant>
        <vt:i4>0</vt:i4>
      </vt:variant>
      <vt:variant>
        <vt:i4>5</vt:i4>
      </vt:variant>
      <vt:variant>
        <vt:lpwstr/>
      </vt:variant>
      <vt:variant>
        <vt:lpwstr>sub_810053</vt:lpwstr>
      </vt:variant>
      <vt:variant>
        <vt:i4>2621457</vt:i4>
      </vt:variant>
      <vt:variant>
        <vt:i4>258</vt:i4>
      </vt:variant>
      <vt:variant>
        <vt:i4>0</vt:i4>
      </vt:variant>
      <vt:variant>
        <vt:i4>5</vt:i4>
      </vt:variant>
      <vt:variant>
        <vt:lpwstr/>
      </vt:variant>
      <vt:variant>
        <vt:lpwstr>sub_1012</vt:lpwstr>
      </vt:variant>
      <vt:variant>
        <vt:i4>2686997</vt:i4>
      </vt:variant>
      <vt:variant>
        <vt:i4>255</vt:i4>
      </vt:variant>
      <vt:variant>
        <vt:i4>0</vt:i4>
      </vt:variant>
      <vt:variant>
        <vt:i4>5</vt:i4>
      </vt:variant>
      <vt:variant>
        <vt:lpwstr/>
      </vt:variant>
      <vt:variant>
        <vt:lpwstr>sub_1053</vt:lpwstr>
      </vt:variant>
      <vt:variant>
        <vt:i4>2228245</vt:i4>
      </vt:variant>
      <vt:variant>
        <vt:i4>252</vt:i4>
      </vt:variant>
      <vt:variant>
        <vt:i4>0</vt:i4>
      </vt:variant>
      <vt:variant>
        <vt:i4>5</vt:i4>
      </vt:variant>
      <vt:variant>
        <vt:lpwstr/>
      </vt:variant>
      <vt:variant>
        <vt:lpwstr>sub_10583</vt:lpwstr>
      </vt:variant>
      <vt:variant>
        <vt:i4>2752531</vt:i4>
      </vt:variant>
      <vt:variant>
        <vt:i4>249</vt:i4>
      </vt:variant>
      <vt:variant>
        <vt:i4>0</vt:i4>
      </vt:variant>
      <vt:variant>
        <vt:i4>5</vt:i4>
      </vt:variant>
      <vt:variant>
        <vt:lpwstr/>
      </vt:variant>
      <vt:variant>
        <vt:lpwstr>sub_20000</vt:lpwstr>
      </vt:variant>
      <vt:variant>
        <vt:i4>2818070</vt:i4>
      </vt:variant>
      <vt:variant>
        <vt:i4>246</vt:i4>
      </vt:variant>
      <vt:variant>
        <vt:i4>0</vt:i4>
      </vt:variant>
      <vt:variant>
        <vt:i4>5</vt:i4>
      </vt:variant>
      <vt:variant>
        <vt:lpwstr/>
      </vt:variant>
      <vt:variant>
        <vt:lpwstr>sub_1061</vt:lpwstr>
      </vt:variant>
      <vt:variant>
        <vt:i4>2752531</vt:i4>
      </vt:variant>
      <vt:variant>
        <vt:i4>243</vt:i4>
      </vt:variant>
      <vt:variant>
        <vt:i4>0</vt:i4>
      </vt:variant>
      <vt:variant>
        <vt:i4>5</vt:i4>
      </vt:variant>
      <vt:variant>
        <vt:lpwstr/>
      </vt:variant>
      <vt:variant>
        <vt:lpwstr>sub_20000</vt:lpwstr>
      </vt:variant>
      <vt:variant>
        <vt:i4>2949141</vt:i4>
      </vt:variant>
      <vt:variant>
        <vt:i4>240</vt:i4>
      </vt:variant>
      <vt:variant>
        <vt:i4>0</vt:i4>
      </vt:variant>
      <vt:variant>
        <vt:i4>5</vt:i4>
      </vt:variant>
      <vt:variant>
        <vt:lpwstr/>
      </vt:variant>
      <vt:variant>
        <vt:lpwstr>sub_1057</vt:lpwstr>
      </vt:variant>
      <vt:variant>
        <vt:i4>3014677</vt:i4>
      </vt:variant>
      <vt:variant>
        <vt:i4>237</vt:i4>
      </vt:variant>
      <vt:variant>
        <vt:i4>0</vt:i4>
      </vt:variant>
      <vt:variant>
        <vt:i4>5</vt:i4>
      </vt:variant>
      <vt:variant>
        <vt:lpwstr/>
      </vt:variant>
      <vt:variant>
        <vt:lpwstr>sub_1054</vt:lpwstr>
      </vt:variant>
      <vt:variant>
        <vt:i4>2686997</vt:i4>
      </vt:variant>
      <vt:variant>
        <vt:i4>234</vt:i4>
      </vt:variant>
      <vt:variant>
        <vt:i4>0</vt:i4>
      </vt:variant>
      <vt:variant>
        <vt:i4>5</vt:i4>
      </vt:variant>
      <vt:variant>
        <vt:lpwstr/>
      </vt:variant>
      <vt:variant>
        <vt:lpwstr>sub_1053</vt:lpwstr>
      </vt:variant>
      <vt:variant>
        <vt:i4>1900587</vt:i4>
      </vt:variant>
      <vt:variant>
        <vt:i4>231</vt:i4>
      </vt:variant>
      <vt:variant>
        <vt:i4>0</vt:i4>
      </vt:variant>
      <vt:variant>
        <vt:i4>5</vt:i4>
      </vt:variant>
      <vt:variant>
        <vt:lpwstr/>
      </vt:variant>
      <vt:variant>
        <vt:lpwstr>sub_810026</vt:lpwstr>
      </vt:variant>
      <vt:variant>
        <vt:i4>2293782</vt:i4>
      </vt:variant>
      <vt:variant>
        <vt:i4>228</vt:i4>
      </vt:variant>
      <vt:variant>
        <vt:i4>0</vt:i4>
      </vt:variant>
      <vt:variant>
        <vt:i4>5</vt:i4>
      </vt:variant>
      <vt:variant>
        <vt:lpwstr/>
      </vt:variant>
      <vt:variant>
        <vt:lpwstr>sub_1069</vt:lpwstr>
      </vt:variant>
      <vt:variant>
        <vt:i4>2752531</vt:i4>
      </vt:variant>
      <vt:variant>
        <vt:i4>225</vt:i4>
      </vt:variant>
      <vt:variant>
        <vt:i4>0</vt:i4>
      </vt:variant>
      <vt:variant>
        <vt:i4>5</vt:i4>
      </vt:variant>
      <vt:variant>
        <vt:lpwstr/>
      </vt:variant>
      <vt:variant>
        <vt:lpwstr>sub_20000</vt:lpwstr>
      </vt:variant>
      <vt:variant>
        <vt:i4>1703970</vt:i4>
      </vt:variant>
      <vt:variant>
        <vt:i4>222</vt:i4>
      </vt:variant>
      <vt:variant>
        <vt:i4>0</vt:i4>
      </vt:variant>
      <vt:variant>
        <vt:i4>5</vt:i4>
      </vt:variant>
      <vt:variant>
        <vt:lpwstr/>
      </vt:variant>
      <vt:variant>
        <vt:lpwstr>sub_300000</vt:lpwstr>
      </vt:variant>
      <vt:variant>
        <vt:i4>1835041</vt:i4>
      </vt:variant>
      <vt:variant>
        <vt:i4>219</vt:i4>
      </vt:variant>
      <vt:variant>
        <vt:i4>0</vt:i4>
      </vt:variant>
      <vt:variant>
        <vt:i4>5</vt:i4>
      </vt:variant>
      <vt:variant>
        <vt:lpwstr/>
      </vt:variant>
      <vt:variant>
        <vt:lpwstr>sub_810186</vt:lpwstr>
      </vt:variant>
      <vt:variant>
        <vt:i4>2949136</vt:i4>
      </vt:variant>
      <vt:variant>
        <vt:i4>216</vt:i4>
      </vt:variant>
      <vt:variant>
        <vt:i4>0</vt:i4>
      </vt:variant>
      <vt:variant>
        <vt:i4>5</vt:i4>
      </vt:variant>
      <vt:variant>
        <vt:lpwstr/>
      </vt:variant>
      <vt:variant>
        <vt:lpwstr>sub_1700</vt:lpwstr>
      </vt:variant>
      <vt:variant>
        <vt:i4>3014677</vt:i4>
      </vt:variant>
      <vt:variant>
        <vt:i4>213</vt:i4>
      </vt:variant>
      <vt:variant>
        <vt:i4>0</vt:i4>
      </vt:variant>
      <vt:variant>
        <vt:i4>5</vt:i4>
      </vt:variant>
      <vt:variant>
        <vt:lpwstr/>
      </vt:variant>
      <vt:variant>
        <vt:lpwstr>sub_1054</vt:lpwstr>
      </vt:variant>
      <vt:variant>
        <vt:i4>6357041</vt:i4>
      </vt:variant>
      <vt:variant>
        <vt:i4>210</vt:i4>
      </vt:variant>
      <vt:variant>
        <vt:i4>0</vt:i4>
      </vt:variant>
      <vt:variant>
        <vt:i4>5</vt:i4>
      </vt:variant>
      <vt:variant>
        <vt:lpwstr>garantf1://70206198.0/</vt:lpwstr>
      </vt:variant>
      <vt:variant>
        <vt:lpwstr/>
      </vt:variant>
      <vt:variant>
        <vt:i4>5111808</vt:i4>
      </vt:variant>
      <vt:variant>
        <vt:i4>207</vt:i4>
      </vt:variant>
      <vt:variant>
        <vt:i4>0</vt:i4>
      </vt:variant>
      <vt:variant>
        <vt:i4>5</vt:i4>
      </vt:variant>
      <vt:variant>
        <vt:lpwstr>garantf1://70206198.1000/</vt:lpwstr>
      </vt:variant>
      <vt:variant>
        <vt:lpwstr/>
      </vt:variant>
      <vt:variant>
        <vt:i4>2752531</vt:i4>
      </vt:variant>
      <vt:variant>
        <vt:i4>204</vt:i4>
      </vt:variant>
      <vt:variant>
        <vt:i4>0</vt:i4>
      </vt:variant>
      <vt:variant>
        <vt:i4>5</vt:i4>
      </vt:variant>
      <vt:variant>
        <vt:lpwstr/>
      </vt:variant>
      <vt:variant>
        <vt:lpwstr>sub_20000</vt:lpwstr>
      </vt:variant>
      <vt:variant>
        <vt:i4>2752528</vt:i4>
      </vt:variant>
      <vt:variant>
        <vt:i4>201</vt:i4>
      </vt:variant>
      <vt:variant>
        <vt:i4>0</vt:i4>
      </vt:variant>
      <vt:variant>
        <vt:i4>5</vt:i4>
      </vt:variant>
      <vt:variant>
        <vt:lpwstr/>
      </vt:variant>
      <vt:variant>
        <vt:lpwstr>sub_10000</vt:lpwstr>
      </vt:variant>
      <vt:variant>
        <vt:i4>2752531</vt:i4>
      </vt:variant>
      <vt:variant>
        <vt:i4>198</vt:i4>
      </vt:variant>
      <vt:variant>
        <vt:i4>0</vt:i4>
      </vt:variant>
      <vt:variant>
        <vt:i4>5</vt:i4>
      </vt:variant>
      <vt:variant>
        <vt:lpwstr/>
      </vt:variant>
      <vt:variant>
        <vt:lpwstr>sub_20000</vt:lpwstr>
      </vt:variant>
      <vt:variant>
        <vt:i4>1638444</vt:i4>
      </vt:variant>
      <vt:variant>
        <vt:i4>195</vt:i4>
      </vt:variant>
      <vt:variant>
        <vt:i4>0</vt:i4>
      </vt:variant>
      <vt:variant>
        <vt:i4>5</vt:i4>
      </vt:variant>
      <vt:variant>
        <vt:lpwstr/>
      </vt:variant>
      <vt:variant>
        <vt:lpwstr>sub_810052</vt:lpwstr>
      </vt:variant>
      <vt:variant>
        <vt:i4>2752531</vt:i4>
      </vt:variant>
      <vt:variant>
        <vt:i4>192</vt:i4>
      </vt:variant>
      <vt:variant>
        <vt:i4>0</vt:i4>
      </vt:variant>
      <vt:variant>
        <vt:i4>5</vt:i4>
      </vt:variant>
      <vt:variant>
        <vt:lpwstr/>
      </vt:variant>
      <vt:variant>
        <vt:lpwstr>sub_20000</vt:lpwstr>
      </vt:variant>
      <vt:variant>
        <vt:i4>2752528</vt:i4>
      </vt:variant>
      <vt:variant>
        <vt:i4>189</vt:i4>
      </vt:variant>
      <vt:variant>
        <vt:i4>0</vt:i4>
      </vt:variant>
      <vt:variant>
        <vt:i4>5</vt:i4>
      </vt:variant>
      <vt:variant>
        <vt:lpwstr/>
      </vt:variant>
      <vt:variant>
        <vt:lpwstr>sub_10000</vt:lpwstr>
      </vt:variant>
      <vt:variant>
        <vt:i4>2686995</vt:i4>
      </vt:variant>
      <vt:variant>
        <vt:i4>186</vt:i4>
      </vt:variant>
      <vt:variant>
        <vt:i4>0</vt:i4>
      </vt:variant>
      <vt:variant>
        <vt:i4>5</vt:i4>
      </vt:variant>
      <vt:variant>
        <vt:lpwstr/>
      </vt:variant>
      <vt:variant>
        <vt:lpwstr>sub_1033</vt:lpwstr>
      </vt:variant>
      <vt:variant>
        <vt:i4>2752531</vt:i4>
      </vt:variant>
      <vt:variant>
        <vt:i4>183</vt:i4>
      </vt:variant>
      <vt:variant>
        <vt:i4>0</vt:i4>
      </vt:variant>
      <vt:variant>
        <vt:i4>5</vt:i4>
      </vt:variant>
      <vt:variant>
        <vt:lpwstr/>
      </vt:variant>
      <vt:variant>
        <vt:lpwstr>sub_20000</vt:lpwstr>
      </vt:variant>
      <vt:variant>
        <vt:i4>2752531</vt:i4>
      </vt:variant>
      <vt:variant>
        <vt:i4>180</vt:i4>
      </vt:variant>
      <vt:variant>
        <vt:i4>0</vt:i4>
      </vt:variant>
      <vt:variant>
        <vt:i4>5</vt:i4>
      </vt:variant>
      <vt:variant>
        <vt:lpwstr/>
      </vt:variant>
      <vt:variant>
        <vt:lpwstr>sub_20000</vt:lpwstr>
      </vt:variant>
      <vt:variant>
        <vt:i4>2752531</vt:i4>
      </vt:variant>
      <vt:variant>
        <vt:i4>177</vt:i4>
      </vt:variant>
      <vt:variant>
        <vt:i4>0</vt:i4>
      </vt:variant>
      <vt:variant>
        <vt:i4>5</vt:i4>
      </vt:variant>
      <vt:variant>
        <vt:lpwstr/>
      </vt:variant>
      <vt:variant>
        <vt:lpwstr>sub_10306</vt:lpwstr>
      </vt:variant>
      <vt:variant>
        <vt:i4>2752528</vt:i4>
      </vt:variant>
      <vt:variant>
        <vt:i4>174</vt:i4>
      </vt:variant>
      <vt:variant>
        <vt:i4>0</vt:i4>
      </vt:variant>
      <vt:variant>
        <vt:i4>5</vt:i4>
      </vt:variant>
      <vt:variant>
        <vt:lpwstr/>
      </vt:variant>
      <vt:variant>
        <vt:lpwstr>sub_10000</vt:lpwstr>
      </vt:variant>
      <vt:variant>
        <vt:i4>6946877</vt:i4>
      </vt:variant>
      <vt:variant>
        <vt:i4>171</vt:i4>
      </vt:variant>
      <vt:variant>
        <vt:i4>0</vt:i4>
      </vt:variant>
      <vt:variant>
        <vt:i4>5</vt:i4>
      </vt:variant>
      <vt:variant>
        <vt:lpwstr>garantf1://12079999.0/</vt:lpwstr>
      </vt:variant>
      <vt:variant>
        <vt:lpwstr/>
      </vt:variant>
      <vt:variant>
        <vt:i4>4521996</vt:i4>
      </vt:variant>
      <vt:variant>
        <vt:i4>168</vt:i4>
      </vt:variant>
      <vt:variant>
        <vt:i4>0</vt:i4>
      </vt:variant>
      <vt:variant>
        <vt:i4>5</vt:i4>
      </vt:variant>
      <vt:variant>
        <vt:lpwstr>garantf1://12079999.1000/</vt:lpwstr>
      </vt:variant>
      <vt:variant>
        <vt:lpwstr/>
      </vt:variant>
      <vt:variant>
        <vt:i4>2752531</vt:i4>
      </vt:variant>
      <vt:variant>
        <vt:i4>165</vt:i4>
      </vt:variant>
      <vt:variant>
        <vt:i4>0</vt:i4>
      </vt:variant>
      <vt:variant>
        <vt:i4>5</vt:i4>
      </vt:variant>
      <vt:variant>
        <vt:lpwstr/>
      </vt:variant>
      <vt:variant>
        <vt:lpwstr>sub_20000</vt:lpwstr>
      </vt:variant>
      <vt:variant>
        <vt:i4>1769517</vt:i4>
      </vt:variant>
      <vt:variant>
        <vt:i4>162</vt:i4>
      </vt:variant>
      <vt:variant>
        <vt:i4>0</vt:i4>
      </vt:variant>
      <vt:variant>
        <vt:i4>5</vt:i4>
      </vt:variant>
      <vt:variant>
        <vt:lpwstr/>
      </vt:variant>
      <vt:variant>
        <vt:lpwstr>sub_810040</vt:lpwstr>
      </vt:variant>
      <vt:variant>
        <vt:i4>2949136</vt:i4>
      </vt:variant>
      <vt:variant>
        <vt:i4>159</vt:i4>
      </vt:variant>
      <vt:variant>
        <vt:i4>0</vt:i4>
      </vt:variant>
      <vt:variant>
        <vt:i4>5</vt:i4>
      </vt:variant>
      <vt:variant>
        <vt:lpwstr/>
      </vt:variant>
      <vt:variant>
        <vt:lpwstr>sub_1700</vt:lpwstr>
      </vt:variant>
      <vt:variant>
        <vt:i4>2621457</vt:i4>
      </vt:variant>
      <vt:variant>
        <vt:i4>156</vt:i4>
      </vt:variant>
      <vt:variant>
        <vt:i4>0</vt:i4>
      </vt:variant>
      <vt:variant>
        <vt:i4>5</vt:i4>
      </vt:variant>
      <vt:variant>
        <vt:lpwstr/>
      </vt:variant>
      <vt:variant>
        <vt:lpwstr>sub_1012</vt:lpwstr>
      </vt:variant>
      <vt:variant>
        <vt:i4>2752528</vt:i4>
      </vt:variant>
      <vt:variant>
        <vt:i4>153</vt:i4>
      </vt:variant>
      <vt:variant>
        <vt:i4>0</vt:i4>
      </vt:variant>
      <vt:variant>
        <vt:i4>5</vt:i4>
      </vt:variant>
      <vt:variant>
        <vt:lpwstr/>
      </vt:variant>
      <vt:variant>
        <vt:lpwstr>sub_10000</vt:lpwstr>
      </vt:variant>
      <vt:variant>
        <vt:i4>2883601</vt:i4>
      </vt:variant>
      <vt:variant>
        <vt:i4>150</vt:i4>
      </vt:variant>
      <vt:variant>
        <vt:i4>0</vt:i4>
      </vt:variant>
      <vt:variant>
        <vt:i4>5</vt:i4>
      </vt:variant>
      <vt:variant>
        <vt:lpwstr/>
      </vt:variant>
      <vt:variant>
        <vt:lpwstr>sub_1016</vt:lpwstr>
      </vt:variant>
      <vt:variant>
        <vt:i4>2818065</vt:i4>
      </vt:variant>
      <vt:variant>
        <vt:i4>147</vt:i4>
      </vt:variant>
      <vt:variant>
        <vt:i4>0</vt:i4>
      </vt:variant>
      <vt:variant>
        <vt:i4>5</vt:i4>
      </vt:variant>
      <vt:variant>
        <vt:lpwstr/>
      </vt:variant>
      <vt:variant>
        <vt:lpwstr>sub_1011</vt:lpwstr>
      </vt:variant>
      <vt:variant>
        <vt:i4>2883601</vt:i4>
      </vt:variant>
      <vt:variant>
        <vt:i4>144</vt:i4>
      </vt:variant>
      <vt:variant>
        <vt:i4>0</vt:i4>
      </vt:variant>
      <vt:variant>
        <vt:i4>5</vt:i4>
      </vt:variant>
      <vt:variant>
        <vt:lpwstr/>
      </vt:variant>
      <vt:variant>
        <vt:lpwstr>sub_1016</vt:lpwstr>
      </vt:variant>
      <vt:variant>
        <vt:i4>2818065</vt:i4>
      </vt:variant>
      <vt:variant>
        <vt:i4>141</vt:i4>
      </vt:variant>
      <vt:variant>
        <vt:i4>0</vt:i4>
      </vt:variant>
      <vt:variant>
        <vt:i4>5</vt:i4>
      </vt:variant>
      <vt:variant>
        <vt:lpwstr/>
      </vt:variant>
      <vt:variant>
        <vt:lpwstr>sub_1011</vt:lpwstr>
      </vt:variant>
      <vt:variant>
        <vt:i4>2228242</vt:i4>
      </vt:variant>
      <vt:variant>
        <vt:i4>138</vt:i4>
      </vt:variant>
      <vt:variant>
        <vt:i4>0</vt:i4>
      </vt:variant>
      <vt:variant>
        <vt:i4>5</vt:i4>
      </vt:variant>
      <vt:variant>
        <vt:lpwstr/>
      </vt:variant>
      <vt:variant>
        <vt:lpwstr>sub_1028</vt:lpwstr>
      </vt:variant>
      <vt:variant>
        <vt:i4>2883601</vt:i4>
      </vt:variant>
      <vt:variant>
        <vt:i4>135</vt:i4>
      </vt:variant>
      <vt:variant>
        <vt:i4>0</vt:i4>
      </vt:variant>
      <vt:variant>
        <vt:i4>5</vt:i4>
      </vt:variant>
      <vt:variant>
        <vt:lpwstr/>
      </vt:variant>
      <vt:variant>
        <vt:lpwstr>sub_1016</vt:lpwstr>
      </vt:variant>
      <vt:variant>
        <vt:i4>2818065</vt:i4>
      </vt:variant>
      <vt:variant>
        <vt:i4>132</vt:i4>
      </vt:variant>
      <vt:variant>
        <vt:i4>0</vt:i4>
      </vt:variant>
      <vt:variant>
        <vt:i4>5</vt:i4>
      </vt:variant>
      <vt:variant>
        <vt:lpwstr/>
      </vt:variant>
      <vt:variant>
        <vt:lpwstr>sub_1011</vt:lpwstr>
      </vt:variant>
      <vt:variant>
        <vt:i4>2752528</vt:i4>
      </vt:variant>
      <vt:variant>
        <vt:i4>129</vt:i4>
      </vt:variant>
      <vt:variant>
        <vt:i4>0</vt:i4>
      </vt:variant>
      <vt:variant>
        <vt:i4>5</vt:i4>
      </vt:variant>
      <vt:variant>
        <vt:lpwstr/>
      </vt:variant>
      <vt:variant>
        <vt:lpwstr>sub_10000</vt:lpwstr>
      </vt:variant>
      <vt:variant>
        <vt:i4>2883601</vt:i4>
      </vt:variant>
      <vt:variant>
        <vt:i4>126</vt:i4>
      </vt:variant>
      <vt:variant>
        <vt:i4>0</vt:i4>
      </vt:variant>
      <vt:variant>
        <vt:i4>5</vt:i4>
      </vt:variant>
      <vt:variant>
        <vt:lpwstr/>
      </vt:variant>
      <vt:variant>
        <vt:lpwstr>sub_1016</vt:lpwstr>
      </vt:variant>
      <vt:variant>
        <vt:i4>2818065</vt:i4>
      </vt:variant>
      <vt:variant>
        <vt:i4>123</vt:i4>
      </vt:variant>
      <vt:variant>
        <vt:i4>0</vt:i4>
      </vt:variant>
      <vt:variant>
        <vt:i4>5</vt:i4>
      </vt:variant>
      <vt:variant>
        <vt:lpwstr/>
      </vt:variant>
      <vt:variant>
        <vt:lpwstr>sub_1011</vt:lpwstr>
      </vt:variant>
      <vt:variant>
        <vt:i4>2752528</vt:i4>
      </vt:variant>
      <vt:variant>
        <vt:i4>120</vt:i4>
      </vt:variant>
      <vt:variant>
        <vt:i4>0</vt:i4>
      </vt:variant>
      <vt:variant>
        <vt:i4>5</vt:i4>
      </vt:variant>
      <vt:variant>
        <vt:lpwstr/>
      </vt:variant>
      <vt:variant>
        <vt:lpwstr>sub_10000</vt:lpwstr>
      </vt:variant>
      <vt:variant>
        <vt:i4>2621457</vt:i4>
      </vt:variant>
      <vt:variant>
        <vt:i4>117</vt:i4>
      </vt:variant>
      <vt:variant>
        <vt:i4>0</vt:i4>
      </vt:variant>
      <vt:variant>
        <vt:i4>5</vt:i4>
      </vt:variant>
      <vt:variant>
        <vt:lpwstr/>
      </vt:variant>
      <vt:variant>
        <vt:lpwstr>sub_1012</vt:lpwstr>
      </vt:variant>
      <vt:variant>
        <vt:i4>7209016</vt:i4>
      </vt:variant>
      <vt:variant>
        <vt:i4>114</vt:i4>
      </vt:variant>
      <vt:variant>
        <vt:i4>0</vt:i4>
      </vt:variant>
      <vt:variant>
        <vt:i4>5</vt:i4>
      </vt:variant>
      <vt:variant>
        <vt:lpwstr>garantf1://12021555.0/</vt:lpwstr>
      </vt:variant>
      <vt:variant>
        <vt:lpwstr/>
      </vt:variant>
      <vt:variant>
        <vt:i4>4259849</vt:i4>
      </vt:variant>
      <vt:variant>
        <vt:i4>111</vt:i4>
      </vt:variant>
      <vt:variant>
        <vt:i4>0</vt:i4>
      </vt:variant>
      <vt:variant>
        <vt:i4>5</vt:i4>
      </vt:variant>
      <vt:variant>
        <vt:lpwstr>garantf1://12021555.1000/</vt:lpwstr>
      </vt:variant>
      <vt:variant>
        <vt:lpwstr/>
      </vt:variant>
      <vt:variant>
        <vt:i4>2752531</vt:i4>
      </vt:variant>
      <vt:variant>
        <vt:i4>108</vt:i4>
      </vt:variant>
      <vt:variant>
        <vt:i4>0</vt:i4>
      </vt:variant>
      <vt:variant>
        <vt:i4>5</vt:i4>
      </vt:variant>
      <vt:variant>
        <vt:lpwstr/>
      </vt:variant>
      <vt:variant>
        <vt:lpwstr>sub_20000</vt:lpwstr>
      </vt:variant>
      <vt:variant>
        <vt:i4>2686994</vt:i4>
      </vt:variant>
      <vt:variant>
        <vt:i4>105</vt:i4>
      </vt:variant>
      <vt:variant>
        <vt:i4>0</vt:i4>
      </vt:variant>
      <vt:variant>
        <vt:i4>5</vt:i4>
      </vt:variant>
      <vt:variant>
        <vt:lpwstr/>
      </vt:variant>
      <vt:variant>
        <vt:lpwstr>sub_1023</vt:lpwstr>
      </vt:variant>
      <vt:variant>
        <vt:i4>2621458</vt:i4>
      </vt:variant>
      <vt:variant>
        <vt:i4>102</vt:i4>
      </vt:variant>
      <vt:variant>
        <vt:i4>0</vt:i4>
      </vt:variant>
      <vt:variant>
        <vt:i4>5</vt:i4>
      </vt:variant>
      <vt:variant>
        <vt:lpwstr/>
      </vt:variant>
      <vt:variant>
        <vt:lpwstr>sub_1022</vt:lpwstr>
      </vt:variant>
      <vt:variant>
        <vt:i4>2752530</vt:i4>
      </vt:variant>
      <vt:variant>
        <vt:i4>99</vt:i4>
      </vt:variant>
      <vt:variant>
        <vt:i4>0</vt:i4>
      </vt:variant>
      <vt:variant>
        <vt:i4>5</vt:i4>
      </vt:variant>
      <vt:variant>
        <vt:lpwstr/>
      </vt:variant>
      <vt:variant>
        <vt:lpwstr>sub_1020</vt:lpwstr>
      </vt:variant>
      <vt:variant>
        <vt:i4>2818066</vt:i4>
      </vt:variant>
      <vt:variant>
        <vt:i4>96</vt:i4>
      </vt:variant>
      <vt:variant>
        <vt:i4>0</vt:i4>
      </vt:variant>
      <vt:variant>
        <vt:i4>5</vt:i4>
      </vt:variant>
      <vt:variant>
        <vt:lpwstr/>
      </vt:variant>
      <vt:variant>
        <vt:lpwstr>sub_10211</vt:lpwstr>
      </vt:variant>
      <vt:variant>
        <vt:i4>2818066</vt:i4>
      </vt:variant>
      <vt:variant>
        <vt:i4>93</vt:i4>
      </vt:variant>
      <vt:variant>
        <vt:i4>0</vt:i4>
      </vt:variant>
      <vt:variant>
        <vt:i4>5</vt:i4>
      </vt:variant>
      <vt:variant>
        <vt:lpwstr/>
      </vt:variant>
      <vt:variant>
        <vt:lpwstr>sub_10211</vt:lpwstr>
      </vt:variant>
      <vt:variant>
        <vt:i4>2752528</vt:i4>
      </vt:variant>
      <vt:variant>
        <vt:i4>90</vt:i4>
      </vt:variant>
      <vt:variant>
        <vt:i4>0</vt:i4>
      </vt:variant>
      <vt:variant>
        <vt:i4>5</vt:i4>
      </vt:variant>
      <vt:variant>
        <vt:lpwstr/>
      </vt:variant>
      <vt:variant>
        <vt:lpwstr>sub_10000</vt:lpwstr>
      </vt:variant>
      <vt:variant>
        <vt:i4>2949136</vt:i4>
      </vt:variant>
      <vt:variant>
        <vt:i4>87</vt:i4>
      </vt:variant>
      <vt:variant>
        <vt:i4>0</vt:i4>
      </vt:variant>
      <vt:variant>
        <vt:i4>5</vt:i4>
      </vt:variant>
      <vt:variant>
        <vt:lpwstr/>
      </vt:variant>
      <vt:variant>
        <vt:lpwstr>sub_1700</vt:lpwstr>
      </vt:variant>
      <vt:variant>
        <vt:i4>2293776</vt:i4>
      </vt:variant>
      <vt:variant>
        <vt:i4>84</vt:i4>
      </vt:variant>
      <vt:variant>
        <vt:i4>0</vt:i4>
      </vt:variant>
      <vt:variant>
        <vt:i4>5</vt:i4>
      </vt:variant>
      <vt:variant>
        <vt:lpwstr/>
      </vt:variant>
      <vt:variant>
        <vt:lpwstr>sub_1900</vt:lpwstr>
      </vt:variant>
      <vt:variant>
        <vt:i4>2293776</vt:i4>
      </vt:variant>
      <vt:variant>
        <vt:i4>81</vt:i4>
      </vt:variant>
      <vt:variant>
        <vt:i4>0</vt:i4>
      </vt:variant>
      <vt:variant>
        <vt:i4>5</vt:i4>
      </vt:variant>
      <vt:variant>
        <vt:lpwstr/>
      </vt:variant>
      <vt:variant>
        <vt:lpwstr>sub_1900</vt:lpwstr>
      </vt:variant>
      <vt:variant>
        <vt:i4>2949136</vt:i4>
      </vt:variant>
      <vt:variant>
        <vt:i4>78</vt:i4>
      </vt:variant>
      <vt:variant>
        <vt:i4>0</vt:i4>
      </vt:variant>
      <vt:variant>
        <vt:i4>5</vt:i4>
      </vt:variant>
      <vt:variant>
        <vt:lpwstr/>
      </vt:variant>
      <vt:variant>
        <vt:lpwstr>sub_1700</vt:lpwstr>
      </vt:variant>
      <vt:variant>
        <vt:i4>2949136</vt:i4>
      </vt:variant>
      <vt:variant>
        <vt:i4>75</vt:i4>
      </vt:variant>
      <vt:variant>
        <vt:i4>0</vt:i4>
      </vt:variant>
      <vt:variant>
        <vt:i4>5</vt:i4>
      </vt:variant>
      <vt:variant>
        <vt:lpwstr/>
      </vt:variant>
      <vt:variant>
        <vt:lpwstr>sub_1106</vt:lpwstr>
      </vt:variant>
      <vt:variant>
        <vt:i4>4849665</vt:i4>
      </vt:variant>
      <vt:variant>
        <vt:i4>72</vt:i4>
      </vt:variant>
      <vt:variant>
        <vt:i4>0</vt:i4>
      </vt:variant>
      <vt:variant>
        <vt:i4>5</vt:i4>
      </vt:variant>
      <vt:variant>
        <vt:lpwstr>garantf1://12038258.5173/</vt:lpwstr>
      </vt:variant>
      <vt:variant>
        <vt:lpwstr/>
      </vt:variant>
      <vt:variant>
        <vt:i4>4849665</vt:i4>
      </vt:variant>
      <vt:variant>
        <vt:i4>69</vt:i4>
      </vt:variant>
      <vt:variant>
        <vt:i4>0</vt:i4>
      </vt:variant>
      <vt:variant>
        <vt:i4>5</vt:i4>
      </vt:variant>
      <vt:variant>
        <vt:lpwstr>garantf1://12038258.5173/</vt:lpwstr>
      </vt:variant>
      <vt:variant>
        <vt:lpwstr/>
      </vt:variant>
      <vt:variant>
        <vt:i4>4849665</vt:i4>
      </vt:variant>
      <vt:variant>
        <vt:i4>66</vt:i4>
      </vt:variant>
      <vt:variant>
        <vt:i4>0</vt:i4>
      </vt:variant>
      <vt:variant>
        <vt:i4>5</vt:i4>
      </vt:variant>
      <vt:variant>
        <vt:lpwstr>garantf1://12038258.5173/</vt:lpwstr>
      </vt:variant>
      <vt:variant>
        <vt:lpwstr/>
      </vt:variant>
      <vt:variant>
        <vt:i4>2949136</vt:i4>
      </vt:variant>
      <vt:variant>
        <vt:i4>63</vt:i4>
      </vt:variant>
      <vt:variant>
        <vt:i4>0</vt:i4>
      </vt:variant>
      <vt:variant>
        <vt:i4>5</vt:i4>
      </vt:variant>
      <vt:variant>
        <vt:lpwstr/>
      </vt:variant>
      <vt:variant>
        <vt:lpwstr>sub_1700</vt:lpwstr>
      </vt:variant>
      <vt:variant>
        <vt:i4>4849665</vt:i4>
      </vt:variant>
      <vt:variant>
        <vt:i4>60</vt:i4>
      </vt:variant>
      <vt:variant>
        <vt:i4>0</vt:i4>
      </vt:variant>
      <vt:variant>
        <vt:i4>5</vt:i4>
      </vt:variant>
      <vt:variant>
        <vt:lpwstr>garantf1://12038258.5173/</vt:lpwstr>
      </vt:variant>
      <vt:variant>
        <vt:lpwstr/>
      </vt:variant>
      <vt:variant>
        <vt:i4>4849665</vt:i4>
      </vt:variant>
      <vt:variant>
        <vt:i4>57</vt:i4>
      </vt:variant>
      <vt:variant>
        <vt:i4>0</vt:i4>
      </vt:variant>
      <vt:variant>
        <vt:i4>5</vt:i4>
      </vt:variant>
      <vt:variant>
        <vt:lpwstr>garantf1://12038258.5173/</vt:lpwstr>
      </vt:variant>
      <vt:variant>
        <vt:lpwstr/>
      </vt:variant>
      <vt:variant>
        <vt:i4>4849665</vt:i4>
      </vt:variant>
      <vt:variant>
        <vt:i4>54</vt:i4>
      </vt:variant>
      <vt:variant>
        <vt:i4>0</vt:i4>
      </vt:variant>
      <vt:variant>
        <vt:i4>5</vt:i4>
      </vt:variant>
      <vt:variant>
        <vt:lpwstr>garantf1://12038258.5173/</vt:lpwstr>
      </vt:variant>
      <vt:variant>
        <vt:lpwstr/>
      </vt:variant>
      <vt:variant>
        <vt:i4>2949136</vt:i4>
      </vt:variant>
      <vt:variant>
        <vt:i4>51</vt:i4>
      </vt:variant>
      <vt:variant>
        <vt:i4>0</vt:i4>
      </vt:variant>
      <vt:variant>
        <vt:i4>5</vt:i4>
      </vt:variant>
      <vt:variant>
        <vt:lpwstr/>
      </vt:variant>
      <vt:variant>
        <vt:lpwstr>sub_1700</vt:lpwstr>
      </vt:variant>
      <vt:variant>
        <vt:i4>2949136</vt:i4>
      </vt:variant>
      <vt:variant>
        <vt:i4>48</vt:i4>
      </vt:variant>
      <vt:variant>
        <vt:i4>0</vt:i4>
      </vt:variant>
      <vt:variant>
        <vt:i4>5</vt:i4>
      </vt:variant>
      <vt:variant>
        <vt:lpwstr/>
      </vt:variant>
      <vt:variant>
        <vt:lpwstr>sub_1700</vt:lpwstr>
      </vt:variant>
      <vt:variant>
        <vt:i4>2752528</vt:i4>
      </vt:variant>
      <vt:variant>
        <vt:i4>45</vt:i4>
      </vt:variant>
      <vt:variant>
        <vt:i4>0</vt:i4>
      </vt:variant>
      <vt:variant>
        <vt:i4>5</vt:i4>
      </vt:variant>
      <vt:variant>
        <vt:lpwstr/>
      </vt:variant>
      <vt:variant>
        <vt:lpwstr>sub_10000</vt:lpwstr>
      </vt:variant>
      <vt:variant>
        <vt:i4>1179671</vt:i4>
      </vt:variant>
      <vt:variant>
        <vt:i4>42</vt:i4>
      </vt:variant>
      <vt:variant>
        <vt:i4>0</vt:i4>
      </vt:variant>
      <vt:variant>
        <vt:i4>5</vt:i4>
      </vt:variant>
      <vt:variant>
        <vt:lpwstr>http://www.mordovgas.ru/</vt:lpwstr>
      </vt:variant>
      <vt:variant>
        <vt:lpwstr/>
      </vt:variant>
      <vt:variant>
        <vt:i4>2752528</vt:i4>
      </vt:variant>
      <vt:variant>
        <vt:i4>39</vt:i4>
      </vt:variant>
      <vt:variant>
        <vt:i4>0</vt:i4>
      </vt:variant>
      <vt:variant>
        <vt:i4>5</vt:i4>
      </vt:variant>
      <vt:variant>
        <vt:lpwstr/>
      </vt:variant>
      <vt:variant>
        <vt:lpwstr>sub_10000</vt:lpwstr>
      </vt:variant>
      <vt:variant>
        <vt:i4>2752531</vt:i4>
      </vt:variant>
      <vt:variant>
        <vt:i4>36</vt:i4>
      </vt:variant>
      <vt:variant>
        <vt:i4>0</vt:i4>
      </vt:variant>
      <vt:variant>
        <vt:i4>5</vt:i4>
      </vt:variant>
      <vt:variant>
        <vt:lpwstr/>
      </vt:variant>
      <vt:variant>
        <vt:lpwstr>sub_20000</vt:lpwstr>
      </vt:variant>
      <vt:variant>
        <vt:i4>2031649</vt:i4>
      </vt:variant>
      <vt:variant>
        <vt:i4>33</vt:i4>
      </vt:variant>
      <vt:variant>
        <vt:i4>0</vt:i4>
      </vt:variant>
      <vt:variant>
        <vt:i4>5</vt:i4>
      </vt:variant>
      <vt:variant>
        <vt:lpwstr/>
      </vt:variant>
      <vt:variant>
        <vt:lpwstr>sub_810185</vt:lpwstr>
      </vt:variant>
      <vt:variant>
        <vt:i4>1703973</vt:i4>
      </vt:variant>
      <vt:variant>
        <vt:i4>30</vt:i4>
      </vt:variant>
      <vt:variant>
        <vt:i4>0</vt:i4>
      </vt:variant>
      <vt:variant>
        <vt:i4>5</vt:i4>
      </vt:variant>
      <vt:variant>
        <vt:lpwstr/>
      </vt:variant>
      <vt:variant>
        <vt:lpwstr>sub_400000</vt:lpwstr>
      </vt:variant>
      <vt:variant>
        <vt:i4>2949137</vt:i4>
      </vt:variant>
      <vt:variant>
        <vt:i4>27</vt:i4>
      </vt:variant>
      <vt:variant>
        <vt:i4>0</vt:i4>
      </vt:variant>
      <vt:variant>
        <vt:i4>5</vt:i4>
      </vt:variant>
      <vt:variant>
        <vt:lpwstr/>
      </vt:variant>
      <vt:variant>
        <vt:lpwstr>sub_1611</vt:lpwstr>
      </vt:variant>
      <vt:variant>
        <vt:i4>2621456</vt:i4>
      </vt:variant>
      <vt:variant>
        <vt:i4>24</vt:i4>
      </vt:variant>
      <vt:variant>
        <vt:i4>0</vt:i4>
      </vt:variant>
      <vt:variant>
        <vt:i4>5</vt:i4>
      </vt:variant>
      <vt:variant>
        <vt:lpwstr/>
      </vt:variant>
      <vt:variant>
        <vt:lpwstr>sub_10021</vt:lpwstr>
      </vt:variant>
      <vt:variant>
        <vt:i4>2621456</vt:i4>
      </vt:variant>
      <vt:variant>
        <vt:i4>21</vt:i4>
      </vt:variant>
      <vt:variant>
        <vt:i4>0</vt:i4>
      </vt:variant>
      <vt:variant>
        <vt:i4>5</vt:i4>
      </vt:variant>
      <vt:variant>
        <vt:lpwstr/>
      </vt:variant>
      <vt:variant>
        <vt:lpwstr>sub_10021</vt:lpwstr>
      </vt:variant>
      <vt:variant>
        <vt:i4>2621456</vt:i4>
      </vt:variant>
      <vt:variant>
        <vt:i4>18</vt:i4>
      </vt:variant>
      <vt:variant>
        <vt:i4>0</vt:i4>
      </vt:variant>
      <vt:variant>
        <vt:i4>5</vt:i4>
      </vt:variant>
      <vt:variant>
        <vt:lpwstr/>
      </vt:variant>
      <vt:variant>
        <vt:lpwstr>sub_10021</vt:lpwstr>
      </vt:variant>
      <vt:variant>
        <vt:i4>1703973</vt:i4>
      </vt:variant>
      <vt:variant>
        <vt:i4>15</vt:i4>
      </vt:variant>
      <vt:variant>
        <vt:i4>0</vt:i4>
      </vt:variant>
      <vt:variant>
        <vt:i4>5</vt:i4>
      </vt:variant>
      <vt:variant>
        <vt:lpwstr/>
      </vt:variant>
      <vt:variant>
        <vt:lpwstr>sub_400000</vt:lpwstr>
      </vt:variant>
      <vt:variant>
        <vt:i4>1703970</vt:i4>
      </vt:variant>
      <vt:variant>
        <vt:i4>12</vt:i4>
      </vt:variant>
      <vt:variant>
        <vt:i4>0</vt:i4>
      </vt:variant>
      <vt:variant>
        <vt:i4>5</vt:i4>
      </vt:variant>
      <vt:variant>
        <vt:lpwstr/>
      </vt:variant>
      <vt:variant>
        <vt:lpwstr>sub_300000</vt:lpwstr>
      </vt:variant>
      <vt:variant>
        <vt:i4>2752531</vt:i4>
      </vt:variant>
      <vt:variant>
        <vt:i4>9</vt:i4>
      </vt:variant>
      <vt:variant>
        <vt:i4>0</vt:i4>
      </vt:variant>
      <vt:variant>
        <vt:i4>5</vt:i4>
      </vt:variant>
      <vt:variant>
        <vt:lpwstr/>
      </vt:variant>
      <vt:variant>
        <vt:lpwstr>sub_20000</vt:lpwstr>
      </vt:variant>
      <vt:variant>
        <vt:i4>2752528</vt:i4>
      </vt:variant>
      <vt:variant>
        <vt:i4>6</vt:i4>
      </vt:variant>
      <vt:variant>
        <vt:i4>0</vt:i4>
      </vt:variant>
      <vt:variant>
        <vt:i4>5</vt:i4>
      </vt:variant>
      <vt:variant>
        <vt:lpwstr/>
      </vt:variant>
      <vt:variant>
        <vt:lpwstr>sub_10000</vt:lpwstr>
      </vt:variant>
      <vt:variant>
        <vt:i4>1179671</vt:i4>
      </vt:variant>
      <vt:variant>
        <vt:i4>3</vt:i4>
      </vt:variant>
      <vt:variant>
        <vt:i4>0</vt:i4>
      </vt:variant>
      <vt:variant>
        <vt:i4>5</vt:i4>
      </vt:variant>
      <vt:variant>
        <vt:lpwstr>http://www.mordovgas.ru/</vt:lpwstr>
      </vt:variant>
      <vt:variant>
        <vt:lpwstr/>
      </vt:variant>
      <vt:variant>
        <vt:i4>2621457</vt:i4>
      </vt:variant>
      <vt:variant>
        <vt:i4>0</vt:i4>
      </vt:variant>
      <vt:variant>
        <vt:i4>0</vt:i4>
      </vt:variant>
      <vt:variant>
        <vt:i4>5</vt:i4>
      </vt:variant>
      <vt:variant>
        <vt:lpwstr/>
      </vt:variant>
      <vt:variant>
        <vt:lpwstr>sub_1012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kulishovAU</dc:creator>
  <cp:lastModifiedBy>baranovaNI</cp:lastModifiedBy>
  <cp:revision>2</cp:revision>
  <cp:lastPrinted>2023-02-28T06:49:00Z</cp:lastPrinted>
  <dcterms:created xsi:type="dcterms:W3CDTF">2023-06-02T12:21:00Z</dcterms:created>
  <dcterms:modified xsi:type="dcterms:W3CDTF">2023-06-02T12:21:00Z</dcterms:modified>
</cp:coreProperties>
</file>